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AC7D" w14:textId="77777777" w:rsidR="00DB54FB" w:rsidRDefault="00DB54FB" w:rsidP="004A0C08">
      <w:pPr>
        <w:pStyle w:val="titlename"/>
        <w:wordWrap w:val="0"/>
      </w:pPr>
      <w:r>
        <w:rPr>
          <w:rFonts w:hint="eastAsia"/>
        </w:rPr>
        <w:t>○那珂川市木造住宅耐震改修等工事費補助金交付要綱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DB54FB" w14:paraId="2035EF55" w14:textId="77777777">
        <w:tc>
          <w:tcPr>
            <w:tcW w:w="0" w:type="auto"/>
            <w:tcBorders>
              <w:top w:val="single" w:sz="6" w:space="0" w:color="FFFFFF"/>
              <w:bottom w:val="single" w:sz="6" w:space="0" w:color="FFFFFF"/>
            </w:tcBorders>
            <w:vAlign w:val="center"/>
            <w:hideMark/>
          </w:tcPr>
          <w:p w14:paraId="693B3A3C" w14:textId="77777777" w:rsidR="00DB54FB" w:rsidRDefault="00DB54FB" w:rsidP="004A0C08">
            <w:pPr>
              <w:wordWrap w:val="0"/>
              <w:jc w:val="right"/>
            </w:pPr>
            <w:r>
              <w:t>(</w:t>
            </w:r>
            <w:r>
              <w:rPr>
                <w:rFonts w:hint="eastAsia"/>
              </w:rPr>
              <w:t>平成</w:t>
            </w:r>
            <w:r>
              <w:t>24</w:t>
            </w:r>
            <w:r>
              <w:rPr>
                <w:rFonts w:hint="eastAsia"/>
              </w:rPr>
              <w:t>年</w:t>
            </w:r>
            <w:r>
              <w:t>4</w:t>
            </w:r>
            <w:r>
              <w:rPr>
                <w:rFonts w:hint="eastAsia"/>
              </w:rPr>
              <w:t>月</w:t>
            </w:r>
            <w:r>
              <w:t>9</w:t>
            </w:r>
            <w:r>
              <w:rPr>
                <w:rFonts w:hint="eastAsia"/>
              </w:rPr>
              <w:t>日要綱第</w:t>
            </w:r>
            <w:r>
              <w:t>23</w:t>
            </w:r>
            <w:r>
              <w:rPr>
                <w:rFonts w:hint="eastAsia"/>
              </w:rPr>
              <w:t>号</w:t>
            </w:r>
            <w:r>
              <w:t>)</w:t>
            </w:r>
          </w:p>
        </w:tc>
      </w:tr>
    </w:tbl>
    <w:p w14:paraId="502B5A0F" w14:textId="77777777" w:rsidR="00DB54FB" w:rsidRDefault="00DB54FB" w:rsidP="004A0C0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B54FB" w14:paraId="37117C61"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93"/>
              <w:gridCol w:w="2424"/>
            </w:tblGrid>
            <w:tr w:rsidR="00DB54FB" w14:paraId="74FED1CB" w14:textId="77777777">
              <w:trPr>
                <w:jc w:val="right"/>
              </w:trPr>
              <w:tc>
                <w:tcPr>
                  <w:tcW w:w="750" w:type="dxa"/>
                  <w:vMerge w:val="restart"/>
                  <w:tcBorders>
                    <w:top w:val="single" w:sz="6" w:space="0" w:color="FFFFFF"/>
                    <w:left w:val="single" w:sz="6" w:space="0" w:color="FFFFFF"/>
                    <w:bottom w:val="nil"/>
                    <w:right w:val="nil"/>
                  </w:tcBorders>
                  <w:hideMark/>
                </w:tcPr>
                <w:p w14:paraId="2A2AC48C" w14:textId="77777777" w:rsidR="00DB54FB" w:rsidRDefault="00DB54FB" w:rsidP="004A0C08">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14:paraId="45C2F332" w14:textId="77777777" w:rsidR="00DB54FB" w:rsidRDefault="00DB54FB" w:rsidP="004A0C08">
                  <w:pPr>
                    <w:pStyle w:val="historyinfo"/>
                    <w:wordWrap w:val="0"/>
                  </w:pPr>
                  <w:r>
                    <w:rPr>
                      <w:rFonts w:hint="eastAsia"/>
                    </w:rPr>
                    <w:t>平成</w:t>
                  </w:r>
                  <w:r>
                    <w:t>28</w:t>
                  </w:r>
                  <w:r>
                    <w:rPr>
                      <w:rFonts w:hint="eastAsia"/>
                    </w:rPr>
                    <w:t>年</w:t>
                  </w:r>
                  <w:r>
                    <w:t>3</w:t>
                  </w:r>
                  <w:r>
                    <w:rPr>
                      <w:rFonts w:hint="eastAsia"/>
                    </w:rPr>
                    <w:t>月</w:t>
                  </w:r>
                  <w:r>
                    <w:t>30</w:t>
                  </w:r>
                  <w:r>
                    <w:rPr>
                      <w:rFonts w:hint="eastAsia"/>
                    </w:rPr>
                    <w:t>日要綱第</w:t>
                  </w:r>
                  <w:r>
                    <w:t>13</w:t>
                  </w:r>
                  <w:r>
                    <w:rPr>
                      <w:rFonts w:hint="eastAsia"/>
                    </w:rPr>
                    <w:t>号</w:t>
                  </w:r>
                </w:p>
              </w:tc>
              <w:tc>
                <w:tcPr>
                  <w:tcW w:w="0" w:type="auto"/>
                  <w:tcBorders>
                    <w:top w:val="single" w:sz="6" w:space="0" w:color="FFFFFF"/>
                    <w:left w:val="nil"/>
                    <w:bottom w:val="nil"/>
                    <w:right w:val="single" w:sz="6" w:space="0" w:color="FFFFFF"/>
                  </w:tcBorders>
                  <w:vAlign w:val="center"/>
                  <w:hideMark/>
                </w:tcPr>
                <w:p w14:paraId="62F891D0" w14:textId="77777777" w:rsidR="00DB54FB" w:rsidRDefault="00DB54FB" w:rsidP="004A0C08">
                  <w:pPr>
                    <w:pStyle w:val="historyinfo"/>
                    <w:wordWrap w:val="0"/>
                  </w:pPr>
                  <w:r>
                    <w:rPr>
                      <w:rFonts w:hint="eastAsia"/>
                    </w:rPr>
                    <w:t>平成</w:t>
                  </w:r>
                  <w:r>
                    <w:t>29</w:t>
                  </w:r>
                  <w:r>
                    <w:rPr>
                      <w:rFonts w:hint="eastAsia"/>
                    </w:rPr>
                    <w:t>年</w:t>
                  </w:r>
                  <w:r>
                    <w:t>6</w:t>
                  </w:r>
                  <w:r>
                    <w:rPr>
                      <w:rFonts w:hint="eastAsia"/>
                    </w:rPr>
                    <w:t>月</w:t>
                  </w:r>
                  <w:r>
                    <w:t>5</w:t>
                  </w:r>
                  <w:r>
                    <w:rPr>
                      <w:rFonts w:hint="eastAsia"/>
                    </w:rPr>
                    <w:t>日要綱第</w:t>
                  </w:r>
                  <w:r>
                    <w:t>46</w:t>
                  </w:r>
                  <w:r>
                    <w:rPr>
                      <w:rFonts w:hint="eastAsia"/>
                    </w:rPr>
                    <w:t>号</w:t>
                  </w:r>
                </w:p>
              </w:tc>
            </w:tr>
            <w:tr w:rsidR="00DB54FB" w14:paraId="0DF52F29" w14:textId="77777777">
              <w:trPr>
                <w:jc w:val="right"/>
              </w:trPr>
              <w:tc>
                <w:tcPr>
                  <w:tcW w:w="0" w:type="auto"/>
                  <w:vMerge/>
                  <w:tcBorders>
                    <w:top w:val="nil"/>
                    <w:left w:val="single" w:sz="6" w:space="0" w:color="FFFFFF"/>
                    <w:bottom w:val="nil"/>
                    <w:right w:val="nil"/>
                  </w:tcBorders>
                  <w:vAlign w:val="center"/>
                  <w:hideMark/>
                </w:tcPr>
                <w:p w14:paraId="6EC354E6" w14:textId="77777777" w:rsidR="00DB54FB" w:rsidRDefault="00DB54FB" w:rsidP="004A0C08">
                  <w:pPr>
                    <w:wordWrap w:val="0"/>
                    <w:rPr>
                      <w:sz w:val="18"/>
                      <w:szCs w:val="18"/>
                    </w:rPr>
                  </w:pPr>
                </w:p>
              </w:tc>
              <w:tc>
                <w:tcPr>
                  <w:tcW w:w="0" w:type="auto"/>
                  <w:tcBorders>
                    <w:top w:val="nil"/>
                    <w:left w:val="nil"/>
                    <w:bottom w:val="nil"/>
                    <w:right w:val="nil"/>
                  </w:tcBorders>
                  <w:vAlign w:val="center"/>
                  <w:hideMark/>
                </w:tcPr>
                <w:p w14:paraId="569CFB02" w14:textId="77777777" w:rsidR="00DB54FB" w:rsidRDefault="00DB54FB" w:rsidP="004A0C08">
                  <w:pPr>
                    <w:pStyle w:val="historyinfo"/>
                    <w:wordWrap w:val="0"/>
                  </w:pPr>
                  <w:r>
                    <w:rPr>
                      <w:rFonts w:hint="eastAsia"/>
                    </w:rPr>
                    <w:t>平成</w:t>
                  </w:r>
                  <w:r>
                    <w:t>30</w:t>
                  </w:r>
                  <w:r>
                    <w:rPr>
                      <w:rFonts w:hint="eastAsia"/>
                    </w:rPr>
                    <w:t>年</w:t>
                  </w:r>
                  <w:r>
                    <w:t>6</w:t>
                  </w:r>
                  <w:r>
                    <w:rPr>
                      <w:rFonts w:hint="eastAsia"/>
                    </w:rPr>
                    <w:t>月</w:t>
                  </w:r>
                  <w:r>
                    <w:t>27</w:t>
                  </w:r>
                  <w:r>
                    <w:rPr>
                      <w:rFonts w:hint="eastAsia"/>
                    </w:rPr>
                    <w:t>日要綱第</w:t>
                  </w:r>
                  <w:r>
                    <w:t>31</w:t>
                  </w:r>
                  <w:r>
                    <w:rPr>
                      <w:rFonts w:hint="eastAsia"/>
                    </w:rPr>
                    <w:t>号</w:t>
                  </w:r>
                </w:p>
              </w:tc>
              <w:tc>
                <w:tcPr>
                  <w:tcW w:w="0" w:type="auto"/>
                  <w:tcBorders>
                    <w:top w:val="nil"/>
                    <w:left w:val="nil"/>
                    <w:bottom w:val="nil"/>
                    <w:right w:val="single" w:sz="6" w:space="0" w:color="FFFFFF"/>
                  </w:tcBorders>
                  <w:vAlign w:val="center"/>
                  <w:hideMark/>
                </w:tcPr>
                <w:p w14:paraId="5F565484" w14:textId="77777777" w:rsidR="00DB54FB" w:rsidRDefault="00DB54FB" w:rsidP="004A0C08">
                  <w:pPr>
                    <w:pStyle w:val="historyinfo"/>
                    <w:wordWrap w:val="0"/>
                  </w:pPr>
                  <w:r>
                    <w:rPr>
                      <w:rFonts w:hint="eastAsia"/>
                    </w:rPr>
                    <w:t>令和</w:t>
                  </w:r>
                  <w:r>
                    <w:t>3</w:t>
                  </w:r>
                  <w:r>
                    <w:rPr>
                      <w:rFonts w:hint="eastAsia"/>
                    </w:rPr>
                    <w:t>年</w:t>
                  </w:r>
                  <w:r>
                    <w:t>9</w:t>
                  </w:r>
                  <w:r>
                    <w:rPr>
                      <w:rFonts w:hint="eastAsia"/>
                    </w:rPr>
                    <w:t>月</w:t>
                  </w:r>
                  <w:r>
                    <w:t>30</w:t>
                  </w:r>
                  <w:r>
                    <w:rPr>
                      <w:rFonts w:hint="eastAsia"/>
                    </w:rPr>
                    <w:t>日要綱第</w:t>
                  </w:r>
                  <w:r>
                    <w:t>57</w:t>
                  </w:r>
                  <w:r>
                    <w:rPr>
                      <w:rFonts w:hint="eastAsia"/>
                    </w:rPr>
                    <w:t>号</w:t>
                  </w:r>
                </w:p>
              </w:tc>
            </w:tr>
            <w:tr w:rsidR="00DB54FB" w14:paraId="0B15FF8E" w14:textId="77777777">
              <w:trPr>
                <w:jc w:val="right"/>
              </w:trPr>
              <w:tc>
                <w:tcPr>
                  <w:tcW w:w="0" w:type="auto"/>
                  <w:vMerge/>
                  <w:tcBorders>
                    <w:top w:val="nil"/>
                    <w:left w:val="single" w:sz="6" w:space="0" w:color="FFFFFF"/>
                    <w:bottom w:val="single" w:sz="6" w:space="0" w:color="FFFFFF"/>
                    <w:right w:val="nil"/>
                  </w:tcBorders>
                  <w:vAlign w:val="center"/>
                  <w:hideMark/>
                </w:tcPr>
                <w:p w14:paraId="121EFE41" w14:textId="77777777" w:rsidR="00DB54FB" w:rsidRDefault="00DB54FB" w:rsidP="004A0C08">
                  <w:pPr>
                    <w:wordWrap w:val="0"/>
                    <w:rPr>
                      <w:sz w:val="18"/>
                      <w:szCs w:val="18"/>
                    </w:rPr>
                  </w:pPr>
                </w:p>
              </w:tc>
              <w:tc>
                <w:tcPr>
                  <w:tcW w:w="0" w:type="auto"/>
                  <w:tcBorders>
                    <w:top w:val="nil"/>
                    <w:left w:val="nil"/>
                    <w:bottom w:val="single" w:sz="6" w:space="0" w:color="FFFFFF"/>
                    <w:right w:val="nil"/>
                  </w:tcBorders>
                  <w:vAlign w:val="center"/>
                  <w:hideMark/>
                </w:tcPr>
                <w:p w14:paraId="4A0CCC98" w14:textId="77777777" w:rsidR="00DB54FB" w:rsidRDefault="00DB54FB" w:rsidP="004A0C08">
                  <w:pPr>
                    <w:pStyle w:val="historyinfo"/>
                    <w:wordWrap w:val="0"/>
                  </w:pPr>
                  <w:r>
                    <w:t>--</w:t>
                  </w:r>
                  <w:r>
                    <w:rPr>
                      <w:rFonts w:hint="eastAsia"/>
                    </w:rPr>
                    <w:t>年</w:t>
                  </w:r>
                  <w:r>
                    <w:t>--</w:t>
                  </w:r>
                  <w:r>
                    <w:rPr>
                      <w:rFonts w:hint="eastAsia"/>
                    </w:rPr>
                    <w:t>月</w:t>
                  </w:r>
                  <w:r>
                    <w:t>--</w:t>
                  </w:r>
                  <w:r>
                    <w:rPr>
                      <w:rFonts w:hint="eastAsia"/>
                    </w:rPr>
                    <w:t>日要綱第</w:t>
                  </w:r>
                  <w:r>
                    <w:t>--</w:t>
                  </w:r>
                  <w:r>
                    <w:rPr>
                      <w:rFonts w:hint="eastAsia"/>
                    </w:rPr>
                    <w:t>号</w:t>
                  </w:r>
                </w:p>
              </w:tc>
              <w:tc>
                <w:tcPr>
                  <w:tcW w:w="0" w:type="auto"/>
                  <w:tcBorders>
                    <w:top w:val="nil"/>
                    <w:left w:val="nil"/>
                    <w:bottom w:val="single" w:sz="6" w:space="0" w:color="FFFFFF"/>
                    <w:right w:val="single" w:sz="6" w:space="0" w:color="FFFFFF"/>
                  </w:tcBorders>
                  <w:vAlign w:val="center"/>
                  <w:hideMark/>
                </w:tcPr>
                <w:p w14:paraId="6811B9E9" w14:textId="77777777" w:rsidR="00DB54FB" w:rsidRDefault="00DB54FB" w:rsidP="004A0C08">
                  <w:pPr>
                    <w:wordWrap w:val="0"/>
                    <w:rPr>
                      <w:rFonts w:ascii="Times New Roman" w:hAnsi="Times New Roman" w:cs="Times New Roman"/>
                      <w:sz w:val="20"/>
                      <w:szCs w:val="20"/>
                    </w:rPr>
                  </w:pPr>
                </w:p>
              </w:tc>
            </w:tr>
          </w:tbl>
          <w:p w14:paraId="65F9B13E" w14:textId="77777777" w:rsidR="00DB54FB" w:rsidRDefault="00DB54FB" w:rsidP="004A0C08">
            <w:pPr>
              <w:wordWrap w:val="0"/>
              <w:jc w:val="right"/>
            </w:pPr>
          </w:p>
        </w:tc>
      </w:tr>
    </w:tbl>
    <w:p w14:paraId="34DD5B72" w14:textId="77777777" w:rsidR="00DB54FB" w:rsidRDefault="00DB54FB" w:rsidP="004A0C0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B54FB" w14:paraId="3A8E2839" w14:textId="77777777">
        <w:tc>
          <w:tcPr>
            <w:tcW w:w="0" w:type="auto"/>
            <w:tcBorders>
              <w:top w:val="single" w:sz="6" w:space="0" w:color="FFFFFF"/>
              <w:bottom w:val="single" w:sz="6" w:space="0" w:color="FFFFFF"/>
            </w:tcBorders>
            <w:vAlign w:val="center"/>
            <w:hideMark/>
          </w:tcPr>
          <w:p w14:paraId="2B0A05D3" w14:textId="77777777" w:rsidR="00DB54FB" w:rsidRDefault="00DB54FB" w:rsidP="004A0C08">
            <w:pPr>
              <w:wordWrap w:val="0"/>
            </w:pPr>
          </w:p>
        </w:tc>
      </w:tr>
    </w:tbl>
    <w:p w14:paraId="7AA9F1DD" w14:textId="77777777" w:rsidR="00DB54FB" w:rsidRDefault="00DB54FB" w:rsidP="004A0C08">
      <w:pPr>
        <w:pStyle w:val="detailindent"/>
        <w:wordWrap w:val="0"/>
      </w:pPr>
      <w:r>
        <w:t>(</w:t>
      </w:r>
      <w:r>
        <w:rPr>
          <w:rFonts w:hint="eastAsia"/>
        </w:rPr>
        <w:t>目的</w:t>
      </w:r>
      <w:r>
        <w:t>)</w:t>
      </w:r>
    </w:p>
    <w:p w14:paraId="64B09F59" w14:textId="77777777" w:rsidR="00DB54FB" w:rsidRDefault="00DB54FB" w:rsidP="004A0C08">
      <w:pPr>
        <w:pStyle w:val="sec0"/>
        <w:wordWrap w:val="0"/>
      </w:pPr>
      <w:r>
        <w:rPr>
          <w:rFonts w:hint="eastAsia"/>
        </w:rPr>
        <w:t>第</w:t>
      </w:r>
      <w:r>
        <w:t>1</w:t>
      </w:r>
      <w:r>
        <w:rPr>
          <w:rFonts w:hint="eastAsia"/>
        </w:rPr>
        <w:t>条　この要綱は、木造住宅の性能向上改修又は建替え等（以下「性能向上改修等」という。）を実施するにあたり、これに要する費用の一部を補助することにより、その実施の促進をもって震災に強いまちづくり及び脱炭素社会の実現に資することを目的とする。</w:t>
      </w:r>
    </w:p>
    <w:p w14:paraId="66DE011B" w14:textId="77777777" w:rsidR="00DB54FB" w:rsidRDefault="00DB54FB" w:rsidP="004A0C08">
      <w:pPr>
        <w:pStyle w:val="detailindent"/>
        <w:wordWrap w:val="0"/>
      </w:pPr>
      <w:r>
        <w:t>(</w:t>
      </w:r>
      <w:r>
        <w:rPr>
          <w:rFonts w:hint="eastAsia"/>
        </w:rPr>
        <w:t>定義</w:t>
      </w:r>
      <w:r>
        <w:t>)</w:t>
      </w:r>
    </w:p>
    <w:p w14:paraId="6DDD5899" w14:textId="77777777" w:rsidR="00DB54FB" w:rsidRDefault="00DB54FB" w:rsidP="004A0C08">
      <w:pPr>
        <w:pStyle w:val="sec0"/>
        <w:wordWrap w:val="0"/>
      </w:pPr>
      <w:r>
        <w:rPr>
          <w:rFonts w:hint="eastAsia"/>
        </w:rPr>
        <w:t>第</w:t>
      </w:r>
      <w:r>
        <w:t>2</w:t>
      </w:r>
      <w:r>
        <w:rPr>
          <w:rFonts w:hint="eastAsia"/>
        </w:rPr>
        <w:t>条　この要綱において次の各号に掲げる用語の意義は、それぞれ当該各号に定めるところによる。</w:t>
      </w:r>
    </w:p>
    <w:p w14:paraId="5F9CE615" w14:textId="77777777" w:rsidR="00DB54FB" w:rsidRDefault="00DB54FB" w:rsidP="004A0C08">
      <w:pPr>
        <w:pStyle w:val="sec1"/>
        <w:wordWrap w:val="0"/>
      </w:pPr>
      <w:bookmarkStart w:id="0" w:name="22000002901000000020"/>
      <w:bookmarkEnd w:id="0"/>
      <w:r>
        <w:t>(1)</w:t>
      </w:r>
      <w:r>
        <w:rPr>
          <w:rFonts w:hint="eastAsia"/>
        </w:rPr>
        <w:t xml:space="preserve">　耐震診断　財団法人日本建築防災協会による「木造住宅の耐震診断と補強方法」の一般診断法又は精密診断法の基準に基づき、建築士法</w:t>
      </w:r>
      <w:r>
        <w:t>(</w:t>
      </w:r>
      <w:r>
        <w:rPr>
          <w:rFonts w:hint="eastAsia"/>
        </w:rPr>
        <w:t>昭和</w:t>
      </w:r>
      <w:r>
        <w:t>25</w:t>
      </w:r>
      <w:r>
        <w:rPr>
          <w:rFonts w:hint="eastAsia"/>
        </w:rPr>
        <w:t>年法律第</w:t>
      </w:r>
      <w:r>
        <w:t>202</w:t>
      </w:r>
      <w:r>
        <w:rPr>
          <w:rFonts w:hint="eastAsia"/>
        </w:rPr>
        <w:t>号</w:t>
      </w:r>
      <w:r>
        <w:t>)</w:t>
      </w:r>
      <w:r>
        <w:rPr>
          <w:rFonts w:hint="eastAsia"/>
        </w:rPr>
        <w:t>第</w:t>
      </w:r>
      <w:r>
        <w:t>2</w:t>
      </w:r>
      <w:r>
        <w:rPr>
          <w:rFonts w:hint="eastAsia"/>
        </w:rPr>
        <w:t>条に規定する建築士が、住宅の地震に対する安全性を評価することをいう。</w:t>
      </w:r>
    </w:p>
    <w:p w14:paraId="2133A140" w14:textId="77777777" w:rsidR="00DB54FB" w:rsidRDefault="00DB54FB" w:rsidP="004A0C08">
      <w:pPr>
        <w:pStyle w:val="sec1"/>
        <w:wordWrap w:val="0"/>
      </w:pPr>
      <w:bookmarkStart w:id="1" w:name="22000002901000000024"/>
      <w:bookmarkEnd w:id="1"/>
      <w:r>
        <w:t>(2)</w:t>
      </w:r>
      <w:r>
        <w:rPr>
          <w:rFonts w:hint="eastAsia"/>
        </w:rPr>
        <w:t xml:space="preserve">　性能向上改修工事　次に掲げる改修工事をいう。</w:t>
      </w:r>
    </w:p>
    <w:p w14:paraId="54BDE41F" w14:textId="77777777" w:rsidR="00DB54FB" w:rsidRDefault="00DB54FB" w:rsidP="004A0C08">
      <w:pPr>
        <w:pStyle w:val="sec2"/>
        <w:wordWrap w:val="0"/>
      </w:pPr>
      <w:bookmarkStart w:id="2" w:name="13001133301000000015"/>
      <w:bookmarkEnd w:id="2"/>
      <w:r>
        <w:rPr>
          <w:rFonts w:hint="eastAsia"/>
        </w:rPr>
        <w:t>ア　耐震改修工事　耐震診断の結果、木造住宅の上部構造評点が</w:t>
      </w:r>
      <w:r>
        <w:t>1.0</w:t>
      </w:r>
      <w:r>
        <w:rPr>
          <w:rFonts w:hint="eastAsia"/>
        </w:rPr>
        <w:t>未満のものについて、建物全体を</w:t>
      </w:r>
      <w:r>
        <w:t>1.0</w:t>
      </w:r>
      <w:r>
        <w:rPr>
          <w:rFonts w:hint="eastAsia"/>
        </w:rPr>
        <w:t>以上になるよう補強する工事又は</w:t>
      </w:r>
      <w:r>
        <w:t>1</w:t>
      </w:r>
      <w:r>
        <w:rPr>
          <w:rFonts w:hint="eastAsia"/>
        </w:rPr>
        <w:t>階部分を</w:t>
      </w:r>
      <w:r>
        <w:t>1.0</w:t>
      </w:r>
      <w:r>
        <w:rPr>
          <w:rFonts w:hint="eastAsia"/>
        </w:rPr>
        <w:t>以上になるよう補強する工事及びこれに伴う耐震設計</w:t>
      </w:r>
      <w:r>
        <w:t>(</w:t>
      </w:r>
      <w:r>
        <w:rPr>
          <w:rFonts w:hint="eastAsia"/>
        </w:rPr>
        <w:t>工事監理を含む。</w:t>
      </w:r>
      <w:r>
        <w:t>)</w:t>
      </w:r>
      <w:r>
        <w:rPr>
          <w:rFonts w:hint="eastAsia"/>
        </w:rPr>
        <w:t>をいう。</w:t>
      </w:r>
    </w:p>
    <w:p w14:paraId="13E56B3B" w14:textId="77777777" w:rsidR="00DB54FB" w:rsidRDefault="00DB54FB" w:rsidP="004A0C08">
      <w:pPr>
        <w:pStyle w:val="sec2"/>
        <w:wordWrap w:val="0"/>
      </w:pPr>
      <w:bookmarkStart w:id="3" w:name="13001133301000000011"/>
      <w:bookmarkEnd w:id="3"/>
      <w:r>
        <w:rPr>
          <w:rFonts w:hint="eastAsia"/>
        </w:rPr>
        <w:t>イ　省エネ改修工事　木造住宅の省エネ性能の向上が図られる改修工事（開口部、躯体等の断熱化工事、設備の効率化に係る工事）をいう。</w:t>
      </w:r>
    </w:p>
    <w:p w14:paraId="634F7479" w14:textId="77777777" w:rsidR="00DB54FB" w:rsidRDefault="00DB54FB" w:rsidP="004A0C08">
      <w:pPr>
        <w:pStyle w:val="sec1"/>
        <w:wordWrap w:val="0"/>
      </w:pPr>
      <w:bookmarkStart w:id="4" w:name="13000964401000000008"/>
      <w:bookmarkEnd w:id="4"/>
      <w:r>
        <w:t>(3)</w:t>
      </w:r>
      <w:r>
        <w:rPr>
          <w:rFonts w:hint="eastAsia"/>
        </w:rPr>
        <w:t xml:space="preserve">　建替え等　耐震診断の結果、木造住宅の上部構造評点が</w:t>
      </w:r>
      <w:r>
        <w:t>1.0</w:t>
      </w:r>
      <w:r>
        <w:rPr>
          <w:rFonts w:hint="eastAsia"/>
        </w:rPr>
        <w:t>未満のもの又は令和</w:t>
      </w:r>
      <w:r>
        <w:t>6</w:t>
      </w:r>
      <w:r>
        <w:rPr>
          <w:rFonts w:hint="eastAsia"/>
        </w:rPr>
        <w:t>年</w:t>
      </w:r>
      <w:r>
        <w:t>1</w:t>
      </w:r>
      <w:r>
        <w:rPr>
          <w:rFonts w:hint="eastAsia"/>
        </w:rPr>
        <w:t>月</w:t>
      </w:r>
      <w:r>
        <w:t>30</w:t>
      </w:r>
      <w:r>
        <w:rPr>
          <w:rFonts w:hint="eastAsia"/>
        </w:rPr>
        <w:t>日国住市第</w:t>
      </w:r>
      <w:r>
        <w:t>40</w:t>
      </w:r>
      <w:r>
        <w:rPr>
          <w:rFonts w:hint="eastAsia"/>
        </w:rPr>
        <w:t>号により示された「旧耐震基準の木造住宅の除却における容易な耐震診断調査票」を活用し、倒壊の危険性があると判断したものを除却し、地震に対する安全性が確保された住宅を建築、賃借等により確保することをいう。</w:t>
      </w:r>
    </w:p>
    <w:p w14:paraId="7A342F14" w14:textId="77777777" w:rsidR="00DB54FB" w:rsidRDefault="00DB54FB" w:rsidP="004A0C08">
      <w:pPr>
        <w:pStyle w:val="sec1"/>
        <w:wordWrap w:val="0"/>
      </w:pPr>
      <w:bookmarkStart w:id="5" w:name="22000002901000000028"/>
      <w:bookmarkEnd w:id="5"/>
      <w:r>
        <w:t>(4)</w:t>
      </w:r>
      <w:r>
        <w:rPr>
          <w:rFonts w:hint="eastAsia"/>
        </w:rPr>
        <w:t xml:space="preserve">　木造住宅　在来軸組構法、伝統的構法及び枠組み壁工法</w:t>
      </w:r>
      <w:r>
        <w:t>(</w:t>
      </w:r>
      <w:r>
        <w:rPr>
          <w:rFonts w:hint="eastAsia"/>
        </w:rPr>
        <w:t>ツーバイフォー工法をいう。</w:t>
      </w:r>
      <w:r>
        <w:t>)</w:t>
      </w:r>
      <w:r>
        <w:rPr>
          <w:rFonts w:hint="eastAsia"/>
        </w:rPr>
        <w:t>で建築された木造一戸建て住宅をいい、かつ、店舗等の用途を兼ねるものは、店舗等の用途に供する部分の床面積が、建物全体の床面積の</w:t>
      </w:r>
      <w:r>
        <w:t>2</w:t>
      </w:r>
      <w:r>
        <w:rPr>
          <w:rFonts w:hint="eastAsia"/>
        </w:rPr>
        <w:t>分の</w:t>
      </w:r>
      <w:r>
        <w:t>1</w:t>
      </w:r>
      <w:r>
        <w:rPr>
          <w:rFonts w:hint="eastAsia"/>
        </w:rPr>
        <w:t>未満のものをいう。</w:t>
      </w:r>
    </w:p>
    <w:p w14:paraId="3EFF0C66" w14:textId="77777777" w:rsidR="00DB54FB" w:rsidRDefault="00DB54FB" w:rsidP="004A0C08">
      <w:pPr>
        <w:pStyle w:val="sec1"/>
        <w:wordWrap w:val="0"/>
      </w:pPr>
      <w:bookmarkStart w:id="6" w:name="22000002901000000032"/>
      <w:bookmarkEnd w:id="6"/>
      <w:r>
        <w:t>(5)</w:t>
      </w:r>
      <w:r>
        <w:rPr>
          <w:rFonts w:hint="eastAsia"/>
        </w:rPr>
        <w:t xml:space="preserve">　施工者　木造住宅の所有者又はその他市長が住宅の性能向上改修等が必要と認める者で、性能向上改修等工事を行うものをいう。</w:t>
      </w:r>
    </w:p>
    <w:p w14:paraId="598B81E4" w14:textId="77777777" w:rsidR="00DB54FB" w:rsidRDefault="00DB54FB" w:rsidP="004A0C08">
      <w:pPr>
        <w:pStyle w:val="detailindent"/>
        <w:wordWrap w:val="0"/>
      </w:pPr>
      <w:r>
        <w:t>(</w:t>
      </w:r>
      <w:r>
        <w:rPr>
          <w:rFonts w:hint="eastAsia"/>
        </w:rPr>
        <w:t>補助対象者</w:t>
      </w:r>
      <w:r>
        <w:t>)</w:t>
      </w:r>
    </w:p>
    <w:p w14:paraId="5802E3B0" w14:textId="77777777" w:rsidR="00DB54FB" w:rsidRDefault="00DB54FB" w:rsidP="004A0C08">
      <w:pPr>
        <w:pStyle w:val="sec0"/>
        <w:wordWrap w:val="0"/>
      </w:pPr>
      <w:r>
        <w:rPr>
          <w:rFonts w:hint="eastAsia"/>
        </w:rPr>
        <w:t>第</w:t>
      </w:r>
      <w:r>
        <w:t>3</w:t>
      </w:r>
      <w:r>
        <w:rPr>
          <w:rFonts w:hint="eastAsia"/>
        </w:rPr>
        <w:t>条　補助対象者は、前条第</w:t>
      </w:r>
      <w:r>
        <w:t>5</w:t>
      </w:r>
      <w:r>
        <w:rPr>
          <w:rFonts w:hint="eastAsia"/>
        </w:rPr>
        <w:t>号に規定する施工者であって、次の各号の要件すべてに該当する者とする。</w:t>
      </w:r>
    </w:p>
    <w:p w14:paraId="01E5CB4E" w14:textId="77777777" w:rsidR="00DB54FB" w:rsidRDefault="00DB54FB" w:rsidP="004A0C08">
      <w:pPr>
        <w:pStyle w:val="sec1"/>
        <w:wordWrap w:val="0"/>
      </w:pPr>
      <w:bookmarkStart w:id="7" w:name="22000002901000000042"/>
      <w:bookmarkEnd w:id="7"/>
      <w:r>
        <w:lastRenderedPageBreak/>
        <w:t>(1)</w:t>
      </w:r>
      <w:r>
        <w:rPr>
          <w:rFonts w:hint="eastAsia"/>
        </w:rPr>
        <w:t xml:space="preserve">　本要綱に基づく補助金</w:t>
      </w:r>
      <w:r>
        <w:t>(</w:t>
      </w:r>
      <w:r>
        <w:rPr>
          <w:rFonts w:hint="eastAsia"/>
        </w:rPr>
        <w:t>以下「補助金」という。</w:t>
      </w:r>
      <w:r>
        <w:t>)</w:t>
      </w:r>
      <w:r>
        <w:rPr>
          <w:rFonts w:hint="eastAsia"/>
        </w:rPr>
        <w:t>の交付を過去に受けたことがないこと。</w:t>
      </w:r>
    </w:p>
    <w:p w14:paraId="67B5262E" w14:textId="77777777" w:rsidR="00DB54FB" w:rsidRDefault="00DB54FB" w:rsidP="004A0C08">
      <w:pPr>
        <w:pStyle w:val="sec1"/>
        <w:wordWrap w:val="0"/>
      </w:pPr>
      <w:bookmarkStart w:id="8" w:name="22000002901000000046"/>
      <w:bookmarkEnd w:id="8"/>
      <w:r>
        <w:t>(2)</w:t>
      </w:r>
      <w:r>
        <w:rPr>
          <w:rFonts w:hint="eastAsia"/>
        </w:rPr>
        <w:t xml:space="preserve">　本市の市税を滞納していないこと。</w:t>
      </w:r>
    </w:p>
    <w:p w14:paraId="2B86B16B" w14:textId="77777777" w:rsidR="00DB54FB" w:rsidRDefault="00DB54FB" w:rsidP="004A0C08">
      <w:pPr>
        <w:pStyle w:val="sec1"/>
        <w:wordWrap w:val="0"/>
      </w:pPr>
      <w:bookmarkStart w:id="9" w:name="13000964401000000016"/>
      <w:bookmarkEnd w:id="9"/>
      <w:r>
        <w:t>(3)</w:t>
      </w:r>
      <w:r>
        <w:rPr>
          <w:rFonts w:hint="eastAsia"/>
        </w:rPr>
        <w:t xml:space="preserve">　建替え等に伴う除却工事の場合は、補助対象者が第</w:t>
      </w:r>
      <w:r>
        <w:t>5</w:t>
      </w:r>
      <w:r>
        <w:rPr>
          <w:rFonts w:hint="eastAsia"/>
        </w:rPr>
        <w:t>条に規定する補助対象住宅に現に居住していること。</w:t>
      </w:r>
    </w:p>
    <w:p w14:paraId="69512644" w14:textId="77777777" w:rsidR="00DB54FB" w:rsidRDefault="00DB54FB" w:rsidP="004A0C08">
      <w:pPr>
        <w:pStyle w:val="sec1"/>
        <w:wordWrap w:val="0"/>
      </w:pPr>
      <w:bookmarkStart w:id="10" w:name="13000964401000000020"/>
      <w:bookmarkEnd w:id="10"/>
      <w:r>
        <w:t>(4)</w:t>
      </w:r>
      <w:r>
        <w:rPr>
          <w:rFonts w:hint="eastAsia"/>
        </w:rPr>
        <w:t xml:space="preserve">　那珂川市暴力団排除条例（平成</w:t>
      </w:r>
      <w:r>
        <w:t>22</w:t>
      </w:r>
      <w:r>
        <w:rPr>
          <w:rFonts w:hint="eastAsia"/>
        </w:rPr>
        <w:t>年条例第</w:t>
      </w:r>
      <w:r>
        <w:t>15</w:t>
      </w:r>
      <w:r>
        <w:rPr>
          <w:rFonts w:hint="eastAsia"/>
        </w:rPr>
        <w:t>号）第</w:t>
      </w:r>
      <w:r>
        <w:t>2</w:t>
      </w:r>
      <w:r>
        <w:rPr>
          <w:rFonts w:hint="eastAsia"/>
        </w:rPr>
        <w:t>条第</w:t>
      </w:r>
      <w:r>
        <w:t>1</w:t>
      </w:r>
      <w:r>
        <w:rPr>
          <w:rFonts w:hint="eastAsia"/>
        </w:rPr>
        <w:t>号に規定する暴力団若しくは同条第</w:t>
      </w:r>
      <w:r>
        <w:t>2</w:t>
      </w:r>
      <w:r>
        <w:rPr>
          <w:rFonts w:hint="eastAsia"/>
        </w:rPr>
        <w:t>号に規定する暴力団員でない者又は暴力団若しくは暴力団員と密接な関係を有しない者</w:t>
      </w:r>
    </w:p>
    <w:p w14:paraId="6935FB15" w14:textId="77777777" w:rsidR="00DB54FB" w:rsidRDefault="00DB54FB" w:rsidP="004A0C08">
      <w:pPr>
        <w:pStyle w:val="sec0"/>
        <w:wordWrap w:val="0"/>
      </w:pPr>
      <w:r>
        <w:t>2</w:t>
      </w:r>
      <w:r>
        <w:rPr>
          <w:rFonts w:hint="eastAsia"/>
        </w:rPr>
        <w:t xml:space="preserve">　前項第</w:t>
      </w:r>
      <w:r>
        <w:t>1</w:t>
      </w:r>
      <w:r>
        <w:rPr>
          <w:rFonts w:hint="eastAsia"/>
        </w:rPr>
        <w:t>号に該当する者については、前項の規定にかかわらず、市長は、施工者に特にやむを得ない事情があると認めるときは、当該施工者を補助対象者とすることができる。</w:t>
      </w:r>
    </w:p>
    <w:p w14:paraId="56EE428C" w14:textId="77777777" w:rsidR="00DB54FB" w:rsidRDefault="00DB54FB" w:rsidP="004A0C08">
      <w:pPr>
        <w:pStyle w:val="detailindent"/>
        <w:wordWrap w:val="0"/>
      </w:pPr>
      <w:r>
        <w:t>(</w:t>
      </w:r>
      <w:r>
        <w:rPr>
          <w:rFonts w:hint="eastAsia"/>
        </w:rPr>
        <w:t>補助金の交付</w:t>
      </w:r>
      <w:r>
        <w:t>)</w:t>
      </w:r>
    </w:p>
    <w:p w14:paraId="0D7BE09C" w14:textId="77777777" w:rsidR="00DB54FB" w:rsidRDefault="00DB54FB" w:rsidP="004A0C08">
      <w:pPr>
        <w:pStyle w:val="sec0"/>
        <w:wordWrap w:val="0"/>
      </w:pPr>
      <w:r>
        <w:rPr>
          <w:rFonts w:hint="eastAsia"/>
        </w:rPr>
        <w:t>第</w:t>
      </w:r>
      <w:r>
        <w:t>4</w:t>
      </w:r>
      <w:r>
        <w:rPr>
          <w:rFonts w:hint="eastAsia"/>
        </w:rPr>
        <w:t>条　市長は、施工者に対し予算の範囲内において補助金を交付することができる。</w:t>
      </w:r>
    </w:p>
    <w:p w14:paraId="64647BCA" w14:textId="77777777" w:rsidR="00DB54FB" w:rsidRDefault="00DB54FB" w:rsidP="004A0C08">
      <w:pPr>
        <w:pStyle w:val="detailindent"/>
        <w:wordWrap w:val="0"/>
      </w:pPr>
      <w:r>
        <w:t>(</w:t>
      </w:r>
      <w:r>
        <w:rPr>
          <w:rFonts w:hint="eastAsia"/>
        </w:rPr>
        <w:t>補助対象住宅</w:t>
      </w:r>
      <w:r>
        <w:t>)</w:t>
      </w:r>
    </w:p>
    <w:p w14:paraId="7DEDDA48" w14:textId="77777777" w:rsidR="00DB54FB" w:rsidRDefault="00DB54FB" w:rsidP="004A0C08">
      <w:pPr>
        <w:pStyle w:val="sec0"/>
        <w:wordWrap w:val="0"/>
      </w:pPr>
      <w:r>
        <w:rPr>
          <w:rFonts w:hint="eastAsia"/>
        </w:rPr>
        <w:t>第</w:t>
      </w:r>
      <w:r>
        <w:t>5</w:t>
      </w:r>
      <w:r>
        <w:rPr>
          <w:rFonts w:hint="eastAsia"/>
        </w:rPr>
        <w:t>条　補助金の交付対象となる木造住宅は、次の各号に掲げる要件をすべて満たすものとする。</w:t>
      </w:r>
    </w:p>
    <w:p w14:paraId="28DBFD8F" w14:textId="77777777" w:rsidR="00DB54FB" w:rsidRDefault="00DB54FB" w:rsidP="004A0C08">
      <w:pPr>
        <w:pStyle w:val="sec1"/>
        <w:wordWrap w:val="0"/>
      </w:pPr>
      <w:bookmarkStart w:id="11" w:name="22000002901000000066"/>
      <w:bookmarkEnd w:id="11"/>
      <w:r>
        <w:t>(1)</w:t>
      </w:r>
      <w:r>
        <w:rPr>
          <w:rFonts w:hint="eastAsia"/>
        </w:rPr>
        <w:t xml:space="preserve">　市内に存在するもの</w:t>
      </w:r>
    </w:p>
    <w:p w14:paraId="1A9B251A" w14:textId="77777777" w:rsidR="00DB54FB" w:rsidRDefault="00DB54FB" w:rsidP="004A0C08">
      <w:pPr>
        <w:pStyle w:val="sec1"/>
        <w:wordWrap w:val="0"/>
      </w:pPr>
      <w:bookmarkStart w:id="12" w:name="22000002901000000070"/>
      <w:bookmarkEnd w:id="12"/>
      <w:r>
        <w:t>(2)</w:t>
      </w:r>
      <w:r>
        <w:rPr>
          <w:rFonts w:hint="eastAsia"/>
        </w:rPr>
        <w:t xml:space="preserve">　昭和</w:t>
      </w:r>
      <w:r>
        <w:t>56</w:t>
      </w:r>
      <w:r>
        <w:rPr>
          <w:rFonts w:hint="eastAsia"/>
        </w:rPr>
        <w:t>年</w:t>
      </w:r>
      <w:r>
        <w:t>5</w:t>
      </w:r>
      <w:r>
        <w:rPr>
          <w:rFonts w:hint="eastAsia"/>
        </w:rPr>
        <w:t>月</w:t>
      </w:r>
      <w:r>
        <w:t>31</w:t>
      </w:r>
      <w:r>
        <w:rPr>
          <w:rFonts w:hint="eastAsia"/>
        </w:rPr>
        <w:t>日以前に建築確認を得て建築したもの又は昭和</w:t>
      </w:r>
      <w:r>
        <w:t>56</w:t>
      </w:r>
      <w:r>
        <w:rPr>
          <w:rFonts w:hint="eastAsia"/>
        </w:rPr>
        <w:t>年</w:t>
      </w:r>
      <w:r>
        <w:t>5</w:t>
      </w:r>
      <w:r>
        <w:rPr>
          <w:rFonts w:hint="eastAsia"/>
        </w:rPr>
        <w:t>月</w:t>
      </w:r>
      <w:r>
        <w:t>31</w:t>
      </w:r>
      <w:r>
        <w:rPr>
          <w:rFonts w:hint="eastAsia"/>
        </w:rPr>
        <w:t>日以前に合法的に建築したもの</w:t>
      </w:r>
      <w:r>
        <w:t>(</w:t>
      </w:r>
      <w:r>
        <w:rPr>
          <w:rFonts w:hint="eastAsia"/>
        </w:rPr>
        <w:t>昭和</w:t>
      </w:r>
      <w:r>
        <w:t>56</w:t>
      </w:r>
      <w:r>
        <w:rPr>
          <w:rFonts w:hint="eastAsia"/>
        </w:rPr>
        <w:t>年</w:t>
      </w:r>
      <w:r>
        <w:t>6</w:t>
      </w:r>
      <w:r>
        <w:rPr>
          <w:rFonts w:hint="eastAsia"/>
        </w:rPr>
        <w:t>月</w:t>
      </w:r>
      <w:r>
        <w:t>1</w:t>
      </w:r>
      <w:r>
        <w:rPr>
          <w:rFonts w:hint="eastAsia"/>
        </w:rPr>
        <w:t>日以後に増築等を行ったものを含む。</w:t>
      </w:r>
      <w:r>
        <w:t>)</w:t>
      </w:r>
    </w:p>
    <w:p w14:paraId="4CEB1B3B" w14:textId="77777777" w:rsidR="00DB54FB" w:rsidRDefault="00DB54FB" w:rsidP="004A0C08">
      <w:pPr>
        <w:pStyle w:val="sec1"/>
        <w:wordWrap w:val="0"/>
      </w:pPr>
      <w:bookmarkStart w:id="13" w:name="22000002901000000074"/>
      <w:bookmarkEnd w:id="13"/>
      <w:r>
        <w:t>(3)</w:t>
      </w:r>
      <w:r>
        <w:rPr>
          <w:rFonts w:hint="eastAsia"/>
        </w:rPr>
        <w:t xml:space="preserve">　地階を除く階数が</w:t>
      </w:r>
      <w:r>
        <w:t>2</w:t>
      </w:r>
      <w:r>
        <w:rPr>
          <w:rFonts w:hint="eastAsia"/>
        </w:rPr>
        <w:t>以下のもの</w:t>
      </w:r>
    </w:p>
    <w:p w14:paraId="72807687" w14:textId="77777777" w:rsidR="00DB54FB" w:rsidRDefault="00DB54FB" w:rsidP="004A0C08">
      <w:pPr>
        <w:pStyle w:val="detailindent"/>
        <w:wordWrap w:val="0"/>
      </w:pPr>
      <w:r>
        <w:t>(</w:t>
      </w:r>
      <w:r>
        <w:rPr>
          <w:rFonts w:hint="eastAsia"/>
        </w:rPr>
        <w:t>交付の対象とする費用</w:t>
      </w:r>
      <w:r>
        <w:t>)</w:t>
      </w:r>
    </w:p>
    <w:p w14:paraId="45501FEA" w14:textId="77777777" w:rsidR="00DB54FB" w:rsidRDefault="00DB54FB" w:rsidP="004A0C08">
      <w:pPr>
        <w:pStyle w:val="sec0"/>
        <w:wordWrap w:val="0"/>
      </w:pPr>
      <w:r>
        <w:rPr>
          <w:rFonts w:hint="eastAsia"/>
        </w:rPr>
        <w:t>第</w:t>
      </w:r>
      <w:r>
        <w:t>6</w:t>
      </w:r>
      <w:r>
        <w:rPr>
          <w:rFonts w:hint="eastAsia"/>
        </w:rPr>
        <w:t>条　補助金の交付の対象となる性能向上改修等工事（以下「補助事業」という。）の費用は、次に掲げる費用とする。</w:t>
      </w:r>
    </w:p>
    <w:p w14:paraId="2DE52C0D" w14:textId="77777777" w:rsidR="00DB54FB" w:rsidRDefault="00DB54FB" w:rsidP="004A0C08">
      <w:pPr>
        <w:pStyle w:val="sec1"/>
        <w:wordWrap w:val="0"/>
      </w:pPr>
      <w:bookmarkStart w:id="14" w:name="13000964401000000024"/>
      <w:bookmarkEnd w:id="14"/>
      <w:r>
        <w:t>(1)</w:t>
      </w:r>
      <w:r>
        <w:rPr>
          <w:rFonts w:hint="eastAsia"/>
        </w:rPr>
        <w:t xml:space="preserve">　性能向上改修工事の場合　当該工事に要する費用のうち、補助対象住宅における住宅の用に供する部分の性能向上改修工事に要する費用</w:t>
      </w:r>
    </w:p>
    <w:p w14:paraId="4BD7B29B" w14:textId="77777777" w:rsidR="00DB54FB" w:rsidRDefault="00DB54FB" w:rsidP="004A0C08">
      <w:pPr>
        <w:pStyle w:val="sec1"/>
        <w:wordWrap w:val="0"/>
      </w:pPr>
      <w:bookmarkStart w:id="15" w:name="13000964401000000028"/>
      <w:bookmarkEnd w:id="15"/>
      <w:r>
        <w:t>(2)</w:t>
      </w:r>
      <w:r>
        <w:rPr>
          <w:rFonts w:hint="eastAsia"/>
        </w:rPr>
        <w:t xml:space="preserve">　建替え等に伴う除却工事の場合　当該工事に要する費用のうち、補助対象住宅における住宅の用に供する部分の除却工事に要する費用</w:t>
      </w:r>
    </w:p>
    <w:p w14:paraId="2CEBD3E1" w14:textId="77777777" w:rsidR="00DB54FB" w:rsidRDefault="00DB54FB" w:rsidP="004A0C08">
      <w:pPr>
        <w:pStyle w:val="detailindent"/>
        <w:wordWrap w:val="0"/>
      </w:pPr>
      <w:r>
        <w:t>(</w:t>
      </w:r>
      <w:r>
        <w:rPr>
          <w:rFonts w:hint="eastAsia"/>
        </w:rPr>
        <w:t>補助金の交付額等</w:t>
      </w:r>
      <w:r>
        <w:t>)</w:t>
      </w:r>
    </w:p>
    <w:p w14:paraId="6E2C23F8" w14:textId="77777777" w:rsidR="00DB54FB" w:rsidRDefault="00DB54FB" w:rsidP="004A0C08">
      <w:pPr>
        <w:pStyle w:val="sec0"/>
        <w:wordWrap w:val="0"/>
      </w:pPr>
      <w:r>
        <w:rPr>
          <w:rFonts w:hint="eastAsia"/>
        </w:rPr>
        <w:t>第</w:t>
      </w:r>
      <w:r>
        <w:t>7</w:t>
      </w:r>
      <w:r>
        <w:rPr>
          <w:rFonts w:hint="eastAsia"/>
        </w:rPr>
        <w:t>条　補助金の額は、次に掲げる割合で算出した額の</w:t>
      </w:r>
      <w:r>
        <w:t>1,000</w:t>
      </w:r>
      <w:r>
        <w:rPr>
          <w:rFonts w:hint="eastAsia"/>
        </w:rPr>
        <w:t>円未満を切り捨てた額とする。</w:t>
      </w:r>
    </w:p>
    <w:p w14:paraId="2E6CDB01" w14:textId="77777777" w:rsidR="00DB54FB" w:rsidRDefault="00DB54FB" w:rsidP="004A0C08">
      <w:pPr>
        <w:pStyle w:val="sec1"/>
        <w:wordWrap w:val="0"/>
      </w:pPr>
      <w:bookmarkStart w:id="16" w:name="13000964401000000032"/>
      <w:bookmarkEnd w:id="16"/>
      <w:r>
        <w:t>(1)</w:t>
      </w:r>
      <w:r>
        <w:rPr>
          <w:rFonts w:hint="eastAsia"/>
        </w:rPr>
        <w:t xml:space="preserve">　性能向上改修工事（耐震改修工事と省エネ改修工事を併せて行う場合に限る。）の場合　次のア及びイに掲げる額を合計した額。</w:t>
      </w:r>
    </w:p>
    <w:p w14:paraId="211A7D39" w14:textId="77777777" w:rsidR="00DB54FB" w:rsidRDefault="00DB54FB" w:rsidP="004A0C08">
      <w:pPr>
        <w:pStyle w:val="sec2"/>
        <w:wordWrap w:val="0"/>
      </w:pPr>
      <w:bookmarkStart w:id="17" w:name="13001133301000000044"/>
      <w:bookmarkEnd w:id="17"/>
      <w:r>
        <w:rPr>
          <w:rFonts w:hint="eastAsia"/>
        </w:rPr>
        <w:t>ア　耐震改修工事を行う場合においては、当該耐震改修工事に要する費用の</w:t>
      </w:r>
      <w:r>
        <w:t>50</w:t>
      </w:r>
      <w:r>
        <w:rPr>
          <w:rFonts w:hint="eastAsia"/>
        </w:rPr>
        <w:t>パーセントに相当する額。ただし、</w:t>
      </w:r>
      <w:r>
        <w:t>1,000,000</w:t>
      </w:r>
      <w:r>
        <w:rPr>
          <w:rFonts w:hint="eastAsia"/>
        </w:rPr>
        <w:t>円を上限とする。</w:t>
      </w:r>
    </w:p>
    <w:p w14:paraId="1042AE9B" w14:textId="77777777" w:rsidR="00DB54FB" w:rsidRDefault="00DB54FB" w:rsidP="004A0C08">
      <w:pPr>
        <w:pStyle w:val="sec2"/>
        <w:wordWrap w:val="0"/>
      </w:pPr>
      <w:bookmarkStart w:id="18" w:name="13001133301000000051"/>
      <w:bookmarkEnd w:id="18"/>
      <w:r>
        <w:rPr>
          <w:rFonts w:hint="eastAsia"/>
        </w:rPr>
        <w:lastRenderedPageBreak/>
        <w:t>イ　省エネ改修工事を行う場合においては、当該省エネ工事に要する費用の</w:t>
      </w:r>
      <w:r>
        <w:t>25</w:t>
      </w:r>
      <w:r>
        <w:rPr>
          <w:rFonts w:hint="eastAsia"/>
        </w:rPr>
        <w:t>パーセントに相当する額。ただし、</w:t>
      </w:r>
      <w:r>
        <w:t>250,000</w:t>
      </w:r>
      <w:r>
        <w:rPr>
          <w:rFonts w:hint="eastAsia"/>
        </w:rPr>
        <w:t>円を上限とする。</w:t>
      </w:r>
    </w:p>
    <w:p w14:paraId="69311AF1" w14:textId="77777777" w:rsidR="00DB54FB" w:rsidRDefault="00DB54FB" w:rsidP="004A0C08">
      <w:pPr>
        <w:pStyle w:val="sec1"/>
        <w:wordWrap w:val="0"/>
      </w:pPr>
      <w:bookmarkStart w:id="19" w:name="13001133301000000031"/>
      <w:bookmarkEnd w:id="19"/>
      <w:r>
        <w:t>(2)</w:t>
      </w:r>
      <w:r>
        <w:rPr>
          <w:rFonts w:hint="eastAsia"/>
        </w:rPr>
        <w:t xml:space="preserve">　性能向上改修工事（次条の協議において耐震改修工事のみを行うことが必要であると市長が認める場合に限る。）を行う場合　当該耐震改修工事に要する費用の</w:t>
      </w:r>
      <w:r>
        <w:t>50</w:t>
      </w:r>
      <w:r>
        <w:rPr>
          <w:rFonts w:hint="eastAsia"/>
        </w:rPr>
        <w:t>パーセントに相当する額。ただし、</w:t>
      </w:r>
      <w:r>
        <w:t>1,000,000</w:t>
      </w:r>
      <w:r>
        <w:rPr>
          <w:rFonts w:hint="eastAsia"/>
        </w:rPr>
        <w:t>円を上限とする。</w:t>
      </w:r>
    </w:p>
    <w:p w14:paraId="1BE376F4" w14:textId="77777777" w:rsidR="00DB54FB" w:rsidRDefault="00DB54FB" w:rsidP="004A0C08">
      <w:pPr>
        <w:pStyle w:val="sec1"/>
        <w:wordWrap w:val="0"/>
      </w:pPr>
      <w:bookmarkStart w:id="20" w:name="13000964401000000038"/>
      <w:bookmarkEnd w:id="20"/>
      <w:r>
        <w:t>(3)</w:t>
      </w:r>
      <w:r>
        <w:rPr>
          <w:rFonts w:hint="eastAsia"/>
        </w:rPr>
        <w:t xml:space="preserve">　建替え等に伴う除却工事の場合　当該工事に要する費用又は耐震改修工事に要する費用のいずれか低い方の額の</w:t>
      </w:r>
      <w:r>
        <w:t>23</w:t>
      </w:r>
      <w:r>
        <w:rPr>
          <w:rFonts w:hint="eastAsia"/>
        </w:rPr>
        <w:t>パーセントに相当する額。ただし、</w:t>
      </w:r>
      <w:r>
        <w:t>300,000</w:t>
      </w:r>
      <w:r>
        <w:rPr>
          <w:rFonts w:hint="eastAsia"/>
        </w:rPr>
        <w:t>円を上限とする。</w:t>
      </w:r>
    </w:p>
    <w:p w14:paraId="00573B99" w14:textId="77777777" w:rsidR="00DB54FB" w:rsidRDefault="00DB54FB" w:rsidP="004A0C08">
      <w:pPr>
        <w:pStyle w:val="detailindent"/>
        <w:wordWrap w:val="0"/>
      </w:pPr>
      <w:r>
        <w:t>(</w:t>
      </w:r>
      <w:r>
        <w:rPr>
          <w:rFonts w:hint="eastAsia"/>
        </w:rPr>
        <w:t>補助事業の事前協議</w:t>
      </w:r>
      <w:r>
        <w:t>)</w:t>
      </w:r>
    </w:p>
    <w:p w14:paraId="2D95FE9A" w14:textId="77777777" w:rsidR="00DB54FB" w:rsidRDefault="00DB54FB" w:rsidP="004A0C08">
      <w:pPr>
        <w:pStyle w:val="sec0"/>
        <w:wordWrap w:val="0"/>
      </w:pPr>
      <w:r>
        <w:rPr>
          <w:rFonts w:hint="eastAsia"/>
        </w:rPr>
        <w:t>第</w:t>
      </w:r>
      <w:r>
        <w:t>8</w:t>
      </w:r>
      <w:r>
        <w:rPr>
          <w:rFonts w:hint="eastAsia"/>
        </w:rPr>
        <w:t>条　補助金の交付を受けようとする施工者は、補助事業の実施に関する契約を締結する前に、当該補助事業について市長と必要な協議を行い、その内容について助言を受けなければならない。</w:t>
      </w:r>
    </w:p>
    <w:p w14:paraId="6E551F41" w14:textId="77777777" w:rsidR="00DB54FB" w:rsidRDefault="00DB54FB" w:rsidP="004A0C08">
      <w:pPr>
        <w:pStyle w:val="detailindent"/>
        <w:wordWrap w:val="0"/>
      </w:pPr>
      <w:r>
        <w:t>(</w:t>
      </w:r>
      <w:r>
        <w:rPr>
          <w:rFonts w:hint="eastAsia"/>
        </w:rPr>
        <w:t>補助金の交付の申請</w:t>
      </w:r>
      <w:r>
        <w:t>)</w:t>
      </w:r>
    </w:p>
    <w:p w14:paraId="529CE983" w14:textId="77777777" w:rsidR="00DB54FB" w:rsidRDefault="00DB54FB" w:rsidP="004A0C08">
      <w:pPr>
        <w:pStyle w:val="sec0"/>
        <w:wordWrap w:val="0"/>
      </w:pPr>
      <w:r>
        <w:rPr>
          <w:rFonts w:hint="eastAsia"/>
        </w:rPr>
        <w:t>第</w:t>
      </w:r>
      <w:r>
        <w:t>9</w:t>
      </w:r>
      <w:r>
        <w:rPr>
          <w:rFonts w:hint="eastAsia"/>
        </w:rPr>
        <w:t>条　補助金の交付を受けようとする施工者は、木造住宅耐震改修等工事費補助金交付申請書</w:t>
      </w:r>
      <w:r>
        <w:t>(</w:t>
      </w:r>
      <w:r>
        <w:rPr>
          <w:rFonts w:hint="eastAsia"/>
        </w:rPr>
        <w:t>様式第</w:t>
      </w:r>
      <w:r>
        <w:t>1</w:t>
      </w:r>
      <w:r>
        <w:rPr>
          <w:rFonts w:hint="eastAsia"/>
        </w:rPr>
        <w:t>号</w:t>
      </w:r>
      <w:r>
        <w:t>)</w:t>
      </w:r>
      <w:r>
        <w:rPr>
          <w:rFonts w:hint="eastAsia"/>
        </w:rPr>
        <w:t>に関係書類を添えて、市長に補助金の交付の申請をしなければならない。</w:t>
      </w:r>
    </w:p>
    <w:p w14:paraId="68B72BD1" w14:textId="77777777" w:rsidR="00DB54FB" w:rsidRDefault="00DB54FB" w:rsidP="004A0C08">
      <w:pPr>
        <w:pStyle w:val="detailindent"/>
        <w:wordWrap w:val="0"/>
      </w:pPr>
      <w:r>
        <w:t>(</w:t>
      </w:r>
      <w:r>
        <w:rPr>
          <w:rFonts w:hint="eastAsia"/>
        </w:rPr>
        <w:t>補助金の交付又は不交付の決定</w:t>
      </w:r>
      <w:r>
        <w:t>)</w:t>
      </w:r>
    </w:p>
    <w:p w14:paraId="5618D9F9" w14:textId="77777777" w:rsidR="00DB54FB" w:rsidRDefault="00DB54FB" w:rsidP="004A0C08">
      <w:pPr>
        <w:pStyle w:val="sec0"/>
        <w:wordWrap w:val="0"/>
      </w:pPr>
      <w:r>
        <w:rPr>
          <w:rFonts w:hint="eastAsia"/>
        </w:rPr>
        <w:t>第</w:t>
      </w:r>
      <w:r>
        <w:t>10</w:t>
      </w:r>
      <w:r>
        <w:rPr>
          <w:rFonts w:hint="eastAsia"/>
        </w:rPr>
        <w:t>条　市長は、前条の規定により補助金の交付の申請があったときは、当該申請の内容を審査し、交付又は不交付を決定しなければならない。</w:t>
      </w:r>
    </w:p>
    <w:p w14:paraId="126F18A0" w14:textId="77777777" w:rsidR="00DB54FB" w:rsidRDefault="00DB54FB" w:rsidP="004A0C08">
      <w:pPr>
        <w:pStyle w:val="sec0"/>
        <w:wordWrap w:val="0"/>
      </w:pPr>
      <w:r>
        <w:t>2</w:t>
      </w:r>
      <w:r>
        <w:rPr>
          <w:rFonts w:hint="eastAsia"/>
        </w:rPr>
        <w:t xml:space="preserve">　市長は、前項の規定により交付を決定したときは木造住宅耐震改修等工事費補助金交付決定通知書</w:t>
      </w:r>
      <w:r>
        <w:t>(</w:t>
      </w:r>
      <w:r>
        <w:rPr>
          <w:rFonts w:hint="eastAsia"/>
        </w:rPr>
        <w:t>様式第</w:t>
      </w:r>
      <w:r>
        <w:t>2</w:t>
      </w:r>
      <w:r>
        <w:rPr>
          <w:rFonts w:hint="eastAsia"/>
        </w:rPr>
        <w:t>号</w:t>
      </w:r>
      <w:r>
        <w:t>)</w:t>
      </w:r>
      <w:r>
        <w:rPr>
          <w:rFonts w:hint="eastAsia"/>
        </w:rPr>
        <w:t>により、不交付を決定したときは木造住宅耐震改修等工事費補助金不交付決定通知書</w:t>
      </w:r>
      <w:r>
        <w:t>(</w:t>
      </w:r>
      <w:r>
        <w:rPr>
          <w:rFonts w:hint="eastAsia"/>
        </w:rPr>
        <w:t>様式第</w:t>
      </w:r>
      <w:r>
        <w:t>3</w:t>
      </w:r>
      <w:r>
        <w:rPr>
          <w:rFonts w:hint="eastAsia"/>
        </w:rPr>
        <w:t>号</w:t>
      </w:r>
      <w:r>
        <w:t>)</w:t>
      </w:r>
      <w:r>
        <w:rPr>
          <w:rFonts w:hint="eastAsia"/>
        </w:rPr>
        <w:t>により、施工者に通知しなければならない。</w:t>
      </w:r>
    </w:p>
    <w:p w14:paraId="4B106C92" w14:textId="77777777" w:rsidR="00DB54FB" w:rsidRDefault="00DB54FB" w:rsidP="004A0C08">
      <w:pPr>
        <w:pStyle w:val="sec0"/>
        <w:wordWrap w:val="0"/>
      </w:pPr>
      <w:r>
        <w:t>3</w:t>
      </w:r>
      <w:r>
        <w:rPr>
          <w:rFonts w:hint="eastAsia"/>
        </w:rPr>
        <w:t xml:space="preserve">　市長は、第</w:t>
      </w:r>
      <w:r>
        <w:t>1</w:t>
      </w:r>
      <w:r>
        <w:rPr>
          <w:rFonts w:hint="eastAsia"/>
        </w:rPr>
        <w:t>項の規定により交付決定する場合において必要があるときは、補助金の交付について条件を付すことができる。</w:t>
      </w:r>
    </w:p>
    <w:p w14:paraId="5021EA97" w14:textId="77777777" w:rsidR="00DB54FB" w:rsidRDefault="00DB54FB" w:rsidP="004A0C08">
      <w:pPr>
        <w:pStyle w:val="detailindent"/>
        <w:wordWrap w:val="0"/>
      </w:pPr>
      <w:r>
        <w:t>(</w:t>
      </w:r>
      <w:r>
        <w:rPr>
          <w:rFonts w:hint="eastAsia"/>
        </w:rPr>
        <w:t>補助金交付申請の取り下げ</w:t>
      </w:r>
      <w:r>
        <w:t>)</w:t>
      </w:r>
    </w:p>
    <w:p w14:paraId="40317C9F" w14:textId="77777777" w:rsidR="00DB54FB" w:rsidRDefault="00DB54FB" w:rsidP="004A0C08">
      <w:pPr>
        <w:pStyle w:val="sec0"/>
        <w:wordWrap w:val="0"/>
      </w:pPr>
      <w:r>
        <w:rPr>
          <w:rFonts w:hint="eastAsia"/>
        </w:rPr>
        <w:t>第</w:t>
      </w:r>
      <w:r>
        <w:t>11</w:t>
      </w:r>
      <w:r>
        <w:rPr>
          <w:rFonts w:hint="eastAsia"/>
        </w:rPr>
        <w:t>条　施工者は、前条の規定による補助金交付決定の通知を受けたのち、事情により補助事業を中止し、又は廃止する場合においては、速やかに木造住宅耐震改修等工事費補助金交付申請取下届</w:t>
      </w:r>
      <w:r>
        <w:t>(</w:t>
      </w:r>
      <w:r>
        <w:rPr>
          <w:rFonts w:hint="eastAsia"/>
        </w:rPr>
        <w:t>様式第</w:t>
      </w:r>
      <w:r>
        <w:t>4</w:t>
      </w:r>
      <w:r>
        <w:rPr>
          <w:rFonts w:hint="eastAsia"/>
        </w:rPr>
        <w:t>号</w:t>
      </w:r>
      <w:r>
        <w:t>)</w:t>
      </w:r>
      <w:r>
        <w:rPr>
          <w:rFonts w:hint="eastAsia"/>
        </w:rPr>
        <w:t>により市長に届け出なければならない。</w:t>
      </w:r>
    </w:p>
    <w:p w14:paraId="4586AA77" w14:textId="77777777" w:rsidR="00DB54FB" w:rsidRDefault="00DB54FB" w:rsidP="004A0C08">
      <w:pPr>
        <w:pStyle w:val="sec0"/>
        <w:wordWrap w:val="0"/>
      </w:pPr>
      <w:r>
        <w:t>2</w:t>
      </w:r>
      <w:r>
        <w:rPr>
          <w:rFonts w:hint="eastAsia"/>
        </w:rPr>
        <w:t xml:space="preserve">　前項の規定による木造住宅耐震改修等工事費補助金交付申請取下届の提出があったときは、市長は、当該補助金の交付の決定を取り消すものとする。</w:t>
      </w:r>
    </w:p>
    <w:p w14:paraId="5A4674BD" w14:textId="77777777" w:rsidR="00DB54FB" w:rsidRDefault="00DB54FB" w:rsidP="004A0C08">
      <w:pPr>
        <w:pStyle w:val="sec0"/>
        <w:wordWrap w:val="0"/>
      </w:pPr>
      <w:r>
        <w:t>3</w:t>
      </w:r>
      <w:r>
        <w:rPr>
          <w:rFonts w:hint="eastAsia"/>
        </w:rPr>
        <w:t xml:space="preserve">　市長は、前項の規定により補助金の交付の決定を取り消したときは、速やかに木造住宅耐震改修等工事費補助金交付決定</w:t>
      </w:r>
      <w:r>
        <w:t>(</w:t>
      </w:r>
      <w:r>
        <w:rPr>
          <w:rFonts w:hint="eastAsia"/>
        </w:rPr>
        <w:t>一部・全部</w:t>
      </w:r>
      <w:r>
        <w:t>)</w:t>
      </w:r>
      <w:r>
        <w:rPr>
          <w:rFonts w:hint="eastAsia"/>
        </w:rPr>
        <w:t>取消通知書</w:t>
      </w:r>
      <w:r>
        <w:t>(</w:t>
      </w:r>
      <w:r>
        <w:rPr>
          <w:rFonts w:hint="eastAsia"/>
        </w:rPr>
        <w:t>様式第</w:t>
      </w:r>
      <w:r>
        <w:t>5</w:t>
      </w:r>
      <w:r>
        <w:rPr>
          <w:rFonts w:hint="eastAsia"/>
        </w:rPr>
        <w:t>号。以下「取消通知書」という。</w:t>
      </w:r>
      <w:r>
        <w:t>)</w:t>
      </w:r>
      <w:r>
        <w:rPr>
          <w:rFonts w:hint="eastAsia"/>
        </w:rPr>
        <w:t>により施工者に対して通知するものとする。</w:t>
      </w:r>
    </w:p>
    <w:p w14:paraId="5BF96ADF" w14:textId="77777777" w:rsidR="00DB54FB" w:rsidRDefault="00DB54FB" w:rsidP="004A0C08">
      <w:pPr>
        <w:pStyle w:val="detailindent"/>
        <w:wordWrap w:val="0"/>
      </w:pPr>
      <w:r>
        <w:t>(</w:t>
      </w:r>
      <w:r>
        <w:rPr>
          <w:rFonts w:hint="eastAsia"/>
        </w:rPr>
        <w:t>補助事業の内容の変更</w:t>
      </w:r>
      <w:r>
        <w:t>)</w:t>
      </w:r>
    </w:p>
    <w:p w14:paraId="0A85E2A7" w14:textId="77777777" w:rsidR="00DB54FB" w:rsidRDefault="00DB54FB" w:rsidP="004A0C08">
      <w:pPr>
        <w:pStyle w:val="sec0"/>
        <w:wordWrap w:val="0"/>
      </w:pPr>
      <w:r>
        <w:rPr>
          <w:rFonts w:hint="eastAsia"/>
        </w:rPr>
        <w:lastRenderedPageBreak/>
        <w:t>第</w:t>
      </w:r>
      <w:r>
        <w:t>12</w:t>
      </w:r>
      <w:r>
        <w:rPr>
          <w:rFonts w:hint="eastAsia"/>
        </w:rPr>
        <w:t>条　施工者は、第</w:t>
      </w:r>
      <w:r>
        <w:t>10</w:t>
      </w:r>
      <w:r>
        <w:rPr>
          <w:rFonts w:hint="eastAsia"/>
        </w:rPr>
        <w:t>条の規定による補助金交付決定の通知を受けたのち、事情により補助事業の内容を変更するときは、速やかに木造住宅耐震改修等工事費補助金交付変更申請書</w:t>
      </w:r>
      <w:r>
        <w:t>(</w:t>
      </w:r>
      <w:r>
        <w:rPr>
          <w:rFonts w:hint="eastAsia"/>
        </w:rPr>
        <w:t>様式第</w:t>
      </w:r>
      <w:r>
        <w:t>6</w:t>
      </w:r>
      <w:r>
        <w:rPr>
          <w:rFonts w:hint="eastAsia"/>
        </w:rPr>
        <w:t>号</w:t>
      </w:r>
      <w:r>
        <w:t>)</w:t>
      </w:r>
      <w:r>
        <w:rPr>
          <w:rFonts w:hint="eastAsia"/>
        </w:rPr>
        <w:t>により市長に申請しなければならない。</w:t>
      </w:r>
    </w:p>
    <w:p w14:paraId="4D54DAE3" w14:textId="77777777" w:rsidR="00DB54FB" w:rsidRDefault="00DB54FB" w:rsidP="004A0C08">
      <w:pPr>
        <w:pStyle w:val="sec0"/>
        <w:wordWrap w:val="0"/>
      </w:pPr>
      <w:r>
        <w:t>2</w:t>
      </w:r>
      <w:r>
        <w:rPr>
          <w:rFonts w:hint="eastAsia"/>
        </w:rPr>
        <w:t xml:space="preserve">　前項の規定により補助事業の内容の変更を決定したときは、木造住宅耐震改修等工事費補助金交付変更通知書</w:t>
      </w:r>
      <w:r>
        <w:t>(</w:t>
      </w:r>
      <w:r>
        <w:rPr>
          <w:rFonts w:hint="eastAsia"/>
        </w:rPr>
        <w:t>様式第</w:t>
      </w:r>
      <w:r>
        <w:t>7</w:t>
      </w:r>
      <w:r>
        <w:rPr>
          <w:rFonts w:hint="eastAsia"/>
        </w:rPr>
        <w:t>号</w:t>
      </w:r>
      <w:r>
        <w:t>)</w:t>
      </w:r>
      <w:r>
        <w:rPr>
          <w:rFonts w:hint="eastAsia"/>
        </w:rPr>
        <w:t>を施工者に通知するものとする。</w:t>
      </w:r>
    </w:p>
    <w:p w14:paraId="4B5E1579" w14:textId="77777777" w:rsidR="00DB54FB" w:rsidRDefault="00DB54FB" w:rsidP="004A0C08">
      <w:pPr>
        <w:pStyle w:val="detailindent"/>
        <w:wordWrap w:val="0"/>
      </w:pPr>
      <w:r>
        <w:t>(</w:t>
      </w:r>
      <w:r>
        <w:rPr>
          <w:rFonts w:hint="eastAsia"/>
        </w:rPr>
        <w:t>補助事業の遂行</w:t>
      </w:r>
      <w:r>
        <w:t>)</w:t>
      </w:r>
    </w:p>
    <w:p w14:paraId="736AA915" w14:textId="77777777" w:rsidR="00DB54FB" w:rsidRDefault="00DB54FB" w:rsidP="004A0C08">
      <w:pPr>
        <w:pStyle w:val="sec0"/>
        <w:wordWrap w:val="0"/>
      </w:pPr>
      <w:r>
        <w:rPr>
          <w:rFonts w:hint="eastAsia"/>
        </w:rPr>
        <w:t>第</w:t>
      </w:r>
      <w:r>
        <w:t>13</w:t>
      </w:r>
      <w:r>
        <w:rPr>
          <w:rFonts w:hint="eastAsia"/>
        </w:rPr>
        <w:t>条　施工者は、補助金の交付の決定の内容及びこれに付した条件に従い、適切に補助事業を行わなければならない。</w:t>
      </w:r>
    </w:p>
    <w:p w14:paraId="5DE57A92" w14:textId="77777777" w:rsidR="00DB54FB" w:rsidRDefault="00DB54FB" w:rsidP="004A0C08">
      <w:pPr>
        <w:pStyle w:val="detailindent"/>
        <w:wordWrap w:val="0"/>
      </w:pPr>
      <w:r>
        <w:t>(</w:t>
      </w:r>
      <w:r>
        <w:rPr>
          <w:rFonts w:hint="eastAsia"/>
        </w:rPr>
        <w:t>検査</w:t>
      </w:r>
      <w:r>
        <w:t>)</w:t>
      </w:r>
    </w:p>
    <w:p w14:paraId="479C1B44" w14:textId="77777777" w:rsidR="00DB54FB" w:rsidRDefault="00DB54FB" w:rsidP="004A0C08">
      <w:pPr>
        <w:pStyle w:val="sec0"/>
        <w:wordWrap w:val="0"/>
      </w:pPr>
      <w:r>
        <w:rPr>
          <w:rFonts w:hint="eastAsia"/>
        </w:rPr>
        <w:t>第</w:t>
      </w:r>
      <w:r>
        <w:t>14</w:t>
      </w:r>
      <w:r>
        <w:rPr>
          <w:rFonts w:hint="eastAsia"/>
        </w:rPr>
        <w:t>条　市長は、必要と認める場合においては、補助事業の工程を指定し、検査を実施することができる。</w:t>
      </w:r>
    </w:p>
    <w:p w14:paraId="4ACECC94" w14:textId="77777777" w:rsidR="00DB54FB" w:rsidRDefault="00DB54FB" w:rsidP="004A0C08">
      <w:pPr>
        <w:pStyle w:val="sec0"/>
        <w:wordWrap w:val="0"/>
      </w:pPr>
      <w:r>
        <w:t>2</w:t>
      </w:r>
      <w:r>
        <w:rPr>
          <w:rFonts w:hint="eastAsia"/>
        </w:rPr>
        <w:t xml:space="preserve">　市長は、当該補助事業が適切に行われていないと認める場合には、当該補助事業が適切に行われるよう施工者に指導するものとする。この場合において、施工者が指導に従わない場合は、補助金交付決定を取り消すことができる。</w:t>
      </w:r>
    </w:p>
    <w:p w14:paraId="7A8B318A" w14:textId="77777777" w:rsidR="00DB54FB" w:rsidRDefault="00DB54FB" w:rsidP="004A0C08">
      <w:pPr>
        <w:pStyle w:val="detailindent"/>
        <w:wordWrap w:val="0"/>
      </w:pPr>
      <w:r>
        <w:t>(</w:t>
      </w:r>
      <w:r>
        <w:rPr>
          <w:rFonts w:hint="eastAsia"/>
        </w:rPr>
        <w:t>実績報告</w:t>
      </w:r>
      <w:r>
        <w:t>)</w:t>
      </w:r>
    </w:p>
    <w:p w14:paraId="48F86AED" w14:textId="77777777" w:rsidR="00DB54FB" w:rsidRDefault="00DB54FB" w:rsidP="004A0C08">
      <w:pPr>
        <w:pStyle w:val="sec0"/>
        <w:wordWrap w:val="0"/>
      </w:pPr>
      <w:r>
        <w:rPr>
          <w:rFonts w:hint="eastAsia"/>
        </w:rPr>
        <w:t>第</w:t>
      </w:r>
      <w:r>
        <w:t>15</w:t>
      </w:r>
      <w:r>
        <w:rPr>
          <w:rFonts w:hint="eastAsia"/>
        </w:rPr>
        <w:t>条　施工者は、補助事業が完了したときは、速やかに木造住宅耐震改修等工事費補助金事業完了実績報告書</w:t>
      </w:r>
      <w:r>
        <w:t>(</w:t>
      </w:r>
      <w:r>
        <w:rPr>
          <w:rFonts w:hint="eastAsia"/>
        </w:rPr>
        <w:t>様式第</w:t>
      </w:r>
      <w:r>
        <w:t>8</w:t>
      </w:r>
      <w:r>
        <w:rPr>
          <w:rFonts w:hint="eastAsia"/>
        </w:rPr>
        <w:t>号</w:t>
      </w:r>
      <w:r>
        <w:t>)</w:t>
      </w:r>
      <w:r>
        <w:rPr>
          <w:rFonts w:hint="eastAsia"/>
        </w:rPr>
        <w:t>に関係書類を添えて市長に報告しなければならない。</w:t>
      </w:r>
    </w:p>
    <w:p w14:paraId="7D2AE03C" w14:textId="77777777" w:rsidR="00DB54FB" w:rsidRDefault="00DB54FB" w:rsidP="004A0C08">
      <w:pPr>
        <w:pStyle w:val="detailindent"/>
        <w:wordWrap w:val="0"/>
      </w:pPr>
      <w:r>
        <w:t>(</w:t>
      </w:r>
      <w:r>
        <w:rPr>
          <w:rFonts w:hint="eastAsia"/>
        </w:rPr>
        <w:t>補助金の額の確定</w:t>
      </w:r>
      <w:r>
        <w:t>)</w:t>
      </w:r>
    </w:p>
    <w:p w14:paraId="70E94B57" w14:textId="77777777" w:rsidR="00DB54FB" w:rsidRDefault="00DB54FB" w:rsidP="004A0C08">
      <w:pPr>
        <w:pStyle w:val="sec0"/>
        <w:wordWrap w:val="0"/>
      </w:pPr>
      <w:r>
        <w:rPr>
          <w:rFonts w:hint="eastAsia"/>
        </w:rPr>
        <w:t>第</w:t>
      </w:r>
      <w:r>
        <w:t>16</w:t>
      </w:r>
      <w:r>
        <w:rPr>
          <w:rFonts w:hint="eastAsia"/>
        </w:rPr>
        <w:t>条　市長は、前条の規定による実績報告を受けた場合において、その報告に係る補助事業の成果が補助金の交付決定の内容及びこれに付した条件に適合するものであるかどうかを調査確認し、適合すると認めたときは、交付すべき補助金の額を確定し、木造住宅耐震改修等工事費補助金額確定通知書</w:t>
      </w:r>
      <w:r>
        <w:t>(</w:t>
      </w:r>
      <w:r>
        <w:rPr>
          <w:rFonts w:hint="eastAsia"/>
        </w:rPr>
        <w:t>様式第</w:t>
      </w:r>
      <w:r>
        <w:t>9</w:t>
      </w:r>
      <w:r>
        <w:rPr>
          <w:rFonts w:hint="eastAsia"/>
        </w:rPr>
        <w:t>号</w:t>
      </w:r>
      <w:r>
        <w:t>)</w:t>
      </w:r>
      <w:r>
        <w:rPr>
          <w:rFonts w:hint="eastAsia"/>
        </w:rPr>
        <w:t>により当該施工者に通知しなければならない。</w:t>
      </w:r>
    </w:p>
    <w:p w14:paraId="40FC3806" w14:textId="77777777" w:rsidR="00DB54FB" w:rsidRDefault="00DB54FB" w:rsidP="004A0C08">
      <w:pPr>
        <w:pStyle w:val="detailindent"/>
        <w:wordWrap w:val="0"/>
      </w:pPr>
      <w:r>
        <w:t>(</w:t>
      </w:r>
      <w:r>
        <w:rPr>
          <w:rFonts w:hint="eastAsia"/>
        </w:rPr>
        <w:t>補助金の請求</w:t>
      </w:r>
      <w:r>
        <w:t>)</w:t>
      </w:r>
    </w:p>
    <w:p w14:paraId="26FE1BEB" w14:textId="77777777" w:rsidR="00DB54FB" w:rsidRDefault="00DB54FB" w:rsidP="004A0C08">
      <w:pPr>
        <w:pStyle w:val="sec0"/>
        <w:wordWrap w:val="0"/>
      </w:pPr>
      <w:r>
        <w:rPr>
          <w:rFonts w:hint="eastAsia"/>
        </w:rPr>
        <w:t>第</w:t>
      </w:r>
      <w:r>
        <w:t>17</w:t>
      </w:r>
      <w:r>
        <w:rPr>
          <w:rFonts w:hint="eastAsia"/>
        </w:rPr>
        <w:t>条　前条の規定による補助金の額の確定通知を受けた施工者は、木造住宅耐震改修等工事費補助金交付請求書</w:t>
      </w:r>
      <w:r>
        <w:t>(</w:t>
      </w:r>
      <w:r>
        <w:rPr>
          <w:rFonts w:hint="eastAsia"/>
        </w:rPr>
        <w:t>様式第</w:t>
      </w:r>
      <w:r>
        <w:t>10</w:t>
      </w:r>
      <w:r>
        <w:rPr>
          <w:rFonts w:hint="eastAsia"/>
        </w:rPr>
        <w:t>号</w:t>
      </w:r>
      <w:r>
        <w:t>)</w:t>
      </w:r>
      <w:r>
        <w:rPr>
          <w:rFonts w:hint="eastAsia"/>
        </w:rPr>
        <w:t>を市長に提出し、補助金交付の請求をするものとする。</w:t>
      </w:r>
    </w:p>
    <w:p w14:paraId="7D81C2C3" w14:textId="77777777" w:rsidR="00DB54FB" w:rsidRDefault="00DB54FB" w:rsidP="004A0C08">
      <w:pPr>
        <w:pStyle w:val="detailindent"/>
        <w:wordWrap w:val="0"/>
      </w:pPr>
      <w:r>
        <w:t>(</w:t>
      </w:r>
      <w:r>
        <w:rPr>
          <w:rFonts w:hint="eastAsia"/>
        </w:rPr>
        <w:t>補助金の交付</w:t>
      </w:r>
      <w:r>
        <w:t>)</w:t>
      </w:r>
    </w:p>
    <w:p w14:paraId="76199C1C" w14:textId="77777777" w:rsidR="00DB54FB" w:rsidRDefault="00DB54FB" w:rsidP="004A0C08">
      <w:pPr>
        <w:pStyle w:val="sec0"/>
        <w:wordWrap w:val="0"/>
      </w:pPr>
      <w:r>
        <w:rPr>
          <w:rFonts w:hint="eastAsia"/>
        </w:rPr>
        <w:t>第</w:t>
      </w:r>
      <w:r>
        <w:t>18</w:t>
      </w:r>
      <w:r>
        <w:rPr>
          <w:rFonts w:hint="eastAsia"/>
        </w:rPr>
        <w:t>条　市長は、前条の規定に基づく補助金交付請求書の提出があったときは、補助金を交付するものとする。</w:t>
      </w:r>
    </w:p>
    <w:p w14:paraId="4F86E651" w14:textId="77777777" w:rsidR="00DB54FB" w:rsidRDefault="00DB54FB" w:rsidP="004A0C08">
      <w:pPr>
        <w:pStyle w:val="detailindent"/>
        <w:wordWrap w:val="0"/>
      </w:pPr>
      <w:r>
        <w:t>(</w:t>
      </w:r>
      <w:r>
        <w:rPr>
          <w:rFonts w:hint="eastAsia"/>
        </w:rPr>
        <w:t>交付決定の取消</w:t>
      </w:r>
      <w:r>
        <w:t>)</w:t>
      </w:r>
    </w:p>
    <w:p w14:paraId="053E8CEB" w14:textId="77777777" w:rsidR="00DB54FB" w:rsidRDefault="00DB54FB" w:rsidP="004A0C08">
      <w:pPr>
        <w:pStyle w:val="sec0"/>
        <w:wordWrap w:val="0"/>
      </w:pPr>
      <w:r>
        <w:rPr>
          <w:rFonts w:hint="eastAsia"/>
        </w:rPr>
        <w:t>第</w:t>
      </w:r>
      <w:r>
        <w:t>19</w:t>
      </w:r>
      <w:r>
        <w:rPr>
          <w:rFonts w:hint="eastAsia"/>
        </w:rPr>
        <w:t>条　市長は、施工者が次の各号のいずれかに該当すると認めるときは、補助金の交付の決定の全部又は一部を取り消すことができる。</w:t>
      </w:r>
    </w:p>
    <w:p w14:paraId="4BB0BE88" w14:textId="77777777" w:rsidR="00DB54FB" w:rsidRDefault="00DB54FB" w:rsidP="004A0C08">
      <w:pPr>
        <w:pStyle w:val="sec1"/>
        <w:wordWrap w:val="0"/>
      </w:pPr>
      <w:bookmarkStart w:id="21" w:name="22000002901000000192"/>
      <w:bookmarkEnd w:id="21"/>
      <w:r>
        <w:t>(1)</w:t>
      </w:r>
      <w:r>
        <w:rPr>
          <w:rFonts w:hint="eastAsia"/>
        </w:rPr>
        <w:t xml:space="preserve">　偽りその他不正な手段により補助金の交付の決定を受けたとき。</w:t>
      </w:r>
    </w:p>
    <w:p w14:paraId="568A32DC" w14:textId="77777777" w:rsidR="00DB54FB" w:rsidRDefault="00DB54FB" w:rsidP="004A0C08">
      <w:pPr>
        <w:pStyle w:val="sec1"/>
        <w:wordWrap w:val="0"/>
      </w:pPr>
      <w:bookmarkStart w:id="22" w:name="22000002901000000196"/>
      <w:bookmarkEnd w:id="22"/>
      <w:r>
        <w:t>(2)</w:t>
      </w:r>
      <w:r>
        <w:rPr>
          <w:rFonts w:hint="eastAsia"/>
        </w:rPr>
        <w:t xml:space="preserve">　補助金を補助事業以外の用途に使用したとき。</w:t>
      </w:r>
    </w:p>
    <w:p w14:paraId="0ECDF864" w14:textId="77777777" w:rsidR="00DB54FB" w:rsidRDefault="00DB54FB" w:rsidP="004A0C08">
      <w:pPr>
        <w:pStyle w:val="sec1"/>
        <w:wordWrap w:val="0"/>
      </w:pPr>
      <w:bookmarkStart w:id="23" w:name="22000002901000000200"/>
      <w:bookmarkEnd w:id="23"/>
      <w:r>
        <w:lastRenderedPageBreak/>
        <w:t>(3)</w:t>
      </w:r>
      <w:r>
        <w:rPr>
          <w:rFonts w:hint="eastAsia"/>
        </w:rPr>
        <w:t xml:space="preserve">　その他市長が不適当と認める事由が生じたとき。</w:t>
      </w:r>
    </w:p>
    <w:p w14:paraId="0EBEDF56" w14:textId="77777777" w:rsidR="00DB54FB" w:rsidRDefault="00DB54FB" w:rsidP="004A0C08">
      <w:pPr>
        <w:pStyle w:val="sec0"/>
        <w:wordWrap w:val="0"/>
      </w:pPr>
      <w:r>
        <w:t>2</w:t>
      </w:r>
      <w:r>
        <w:rPr>
          <w:rFonts w:hint="eastAsia"/>
        </w:rPr>
        <w:t xml:space="preserve">　前項の規定は、第</w:t>
      </w:r>
      <w:r>
        <w:t>16</w:t>
      </w:r>
      <w:r>
        <w:rPr>
          <w:rFonts w:hint="eastAsia"/>
        </w:rPr>
        <w:t>条に定める補助金の額の確定通知を行った後においても同様とする。</w:t>
      </w:r>
    </w:p>
    <w:p w14:paraId="4B8A92E6" w14:textId="77777777" w:rsidR="00DB54FB" w:rsidRDefault="00DB54FB" w:rsidP="004A0C08">
      <w:pPr>
        <w:pStyle w:val="sec0"/>
        <w:wordWrap w:val="0"/>
      </w:pPr>
      <w:r>
        <w:t>3</w:t>
      </w:r>
      <w:r>
        <w:rPr>
          <w:rFonts w:hint="eastAsia"/>
        </w:rPr>
        <w:t xml:space="preserve">　市長は、第</w:t>
      </w:r>
      <w:r>
        <w:t>1</w:t>
      </w:r>
      <w:r>
        <w:rPr>
          <w:rFonts w:hint="eastAsia"/>
        </w:rPr>
        <w:t>項の規定に基づき補助金の交付の決定を取り消したときは、取消通知書</w:t>
      </w:r>
      <w:r>
        <w:t>(</w:t>
      </w:r>
      <w:r>
        <w:rPr>
          <w:rFonts w:hint="eastAsia"/>
        </w:rPr>
        <w:t>様式第</w:t>
      </w:r>
      <w:r>
        <w:t>5</w:t>
      </w:r>
      <w:r>
        <w:rPr>
          <w:rFonts w:hint="eastAsia"/>
        </w:rPr>
        <w:t>号</w:t>
      </w:r>
      <w:r>
        <w:t>)</w:t>
      </w:r>
      <w:r>
        <w:rPr>
          <w:rFonts w:hint="eastAsia"/>
        </w:rPr>
        <w:t>により施工者に対し通知しなければならない。</w:t>
      </w:r>
    </w:p>
    <w:p w14:paraId="1E326549" w14:textId="77777777" w:rsidR="00DB54FB" w:rsidRDefault="00DB54FB" w:rsidP="004A0C08">
      <w:pPr>
        <w:pStyle w:val="detailindent"/>
        <w:wordWrap w:val="0"/>
      </w:pPr>
      <w:r>
        <w:t>(</w:t>
      </w:r>
      <w:r>
        <w:rPr>
          <w:rFonts w:hint="eastAsia"/>
        </w:rPr>
        <w:t>補助金の返還</w:t>
      </w:r>
      <w:r>
        <w:t>)</w:t>
      </w:r>
    </w:p>
    <w:p w14:paraId="0E64724C" w14:textId="77777777" w:rsidR="00DB54FB" w:rsidRDefault="00DB54FB" w:rsidP="004A0C08">
      <w:pPr>
        <w:pStyle w:val="sec0"/>
        <w:wordWrap w:val="0"/>
      </w:pPr>
      <w:r>
        <w:rPr>
          <w:rFonts w:hint="eastAsia"/>
        </w:rPr>
        <w:t>第</w:t>
      </w:r>
      <w:r>
        <w:t>20</w:t>
      </w:r>
      <w:r>
        <w:rPr>
          <w:rFonts w:hint="eastAsia"/>
        </w:rPr>
        <w:t>条　市長は、補助金の交付の決定を取り消した場合において、当該取消に係る部分に関し、すでに補助金が交付されているときは、木造住宅耐震改修等工事費補助金返還命令書</w:t>
      </w:r>
      <w:r>
        <w:t>(</w:t>
      </w:r>
      <w:r>
        <w:rPr>
          <w:rFonts w:hint="eastAsia"/>
        </w:rPr>
        <w:t>様式第</w:t>
      </w:r>
      <w:r>
        <w:t>11</w:t>
      </w:r>
      <w:r>
        <w:rPr>
          <w:rFonts w:hint="eastAsia"/>
        </w:rPr>
        <w:t>号</w:t>
      </w:r>
      <w:r>
        <w:t>)</w:t>
      </w:r>
      <w:r>
        <w:rPr>
          <w:rFonts w:hint="eastAsia"/>
        </w:rPr>
        <w:t>により期限を定めてその返還を命じることができる。</w:t>
      </w:r>
    </w:p>
    <w:p w14:paraId="3E8179BE" w14:textId="77777777" w:rsidR="00DB54FB" w:rsidRDefault="00DB54FB" w:rsidP="004A0C08">
      <w:pPr>
        <w:pStyle w:val="detailindent"/>
        <w:wordWrap w:val="0"/>
      </w:pPr>
      <w:r>
        <w:t>(</w:t>
      </w:r>
      <w:r>
        <w:rPr>
          <w:rFonts w:hint="eastAsia"/>
        </w:rPr>
        <w:t>書類の整備及び保存</w:t>
      </w:r>
      <w:r>
        <w:t>)</w:t>
      </w:r>
    </w:p>
    <w:p w14:paraId="08284757" w14:textId="77777777" w:rsidR="00DB54FB" w:rsidRDefault="00DB54FB" w:rsidP="004A0C08">
      <w:pPr>
        <w:pStyle w:val="sec0"/>
        <w:wordWrap w:val="0"/>
      </w:pPr>
      <w:r>
        <w:rPr>
          <w:rFonts w:hint="eastAsia"/>
        </w:rPr>
        <w:t>第</w:t>
      </w:r>
      <w:r>
        <w:t>21</w:t>
      </w:r>
      <w:r>
        <w:rPr>
          <w:rFonts w:hint="eastAsia"/>
        </w:rPr>
        <w:t>条　施工者は、補助金の使途に関する領収書その他の関係書類を整理し、補助金交付決定を受けた年度終了後</w:t>
      </w:r>
      <w:r>
        <w:t>5</w:t>
      </w:r>
      <w:r>
        <w:rPr>
          <w:rFonts w:hint="eastAsia"/>
        </w:rPr>
        <w:t>年間保存しなければならない。</w:t>
      </w:r>
    </w:p>
    <w:p w14:paraId="0C459BDE" w14:textId="77777777" w:rsidR="00DB54FB" w:rsidRDefault="00DB54FB" w:rsidP="004A0C08">
      <w:pPr>
        <w:pStyle w:val="detailindent"/>
        <w:wordWrap w:val="0"/>
      </w:pPr>
      <w:r>
        <w:t>(</w:t>
      </w:r>
      <w:r>
        <w:rPr>
          <w:rFonts w:hint="eastAsia"/>
        </w:rPr>
        <w:t>委任</w:t>
      </w:r>
      <w:r>
        <w:t>)</w:t>
      </w:r>
    </w:p>
    <w:p w14:paraId="65793D28" w14:textId="77777777" w:rsidR="00DB54FB" w:rsidRDefault="00DB54FB" w:rsidP="004A0C08">
      <w:pPr>
        <w:pStyle w:val="sec0"/>
        <w:wordWrap w:val="0"/>
      </w:pPr>
      <w:r>
        <w:rPr>
          <w:rFonts w:hint="eastAsia"/>
        </w:rPr>
        <w:t>第</w:t>
      </w:r>
      <w:r>
        <w:t>22</w:t>
      </w:r>
      <w:r>
        <w:rPr>
          <w:rFonts w:hint="eastAsia"/>
        </w:rPr>
        <w:t>条　この要綱に定めるもののほか、必要な事項は、市長が別に定める。</w:t>
      </w:r>
    </w:p>
    <w:p w14:paraId="772C197E" w14:textId="77777777" w:rsidR="00DB54FB" w:rsidRDefault="00DB54FB" w:rsidP="004A0C08">
      <w:pPr>
        <w:pStyle w:val="sec32"/>
        <w:wordWrap w:val="0"/>
      </w:pPr>
      <w:r>
        <w:rPr>
          <w:rFonts w:hint="eastAsia"/>
        </w:rPr>
        <w:t>附　則</w:t>
      </w:r>
    </w:p>
    <w:p w14:paraId="71DB018A" w14:textId="77777777" w:rsidR="00DB54FB" w:rsidRDefault="00DB54FB" w:rsidP="004A0C08">
      <w:pPr>
        <w:pStyle w:val="detailindent"/>
        <w:wordWrap w:val="0"/>
      </w:pPr>
      <w:r>
        <w:t>(</w:t>
      </w:r>
      <w:r>
        <w:rPr>
          <w:rFonts w:hint="eastAsia"/>
        </w:rPr>
        <w:t>施行期日</w:t>
      </w:r>
      <w:r>
        <w:t>)</w:t>
      </w:r>
    </w:p>
    <w:p w14:paraId="79D6F441" w14:textId="77777777" w:rsidR="00DB54FB" w:rsidRDefault="00DB54FB" w:rsidP="004A0C08">
      <w:pPr>
        <w:pStyle w:val="stepindent1"/>
        <w:wordWrap w:val="0"/>
      </w:pPr>
      <w:r>
        <w:rPr>
          <w:rFonts w:hint="eastAsia"/>
        </w:rPr>
        <w:t>この要綱は、平成</w:t>
      </w:r>
      <w:r>
        <w:t>24</w:t>
      </w:r>
      <w:r>
        <w:rPr>
          <w:rFonts w:hint="eastAsia"/>
        </w:rPr>
        <w:t>年</w:t>
      </w:r>
      <w:r>
        <w:t>7</w:t>
      </w:r>
      <w:r>
        <w:rPr>
          <w:rFonts w:hint="eastAsia"/>
        </w:rPr>
        <w:t>月</w:t>
      </w:r>
      <w:r>
        <w:t>1</w:t>
      </w:r>
      <w:r>
        <w:rPr>
          <w:rFonts w:hint="eastAsia"/>
        </w:rPr>
        <w:t>日から施行する。</w:t>
      </w:r>
    </w:p>
    <w:p w14:paraId="46655BD2" w14:textId="77777777" w:rsidR="00DB54FB" w:rsidRDefault="00DB54FB" w:rsidP="004A0C08">
      <w:pPr>
        <w:pStyle w:val="sec32"/>
        <w:wordWrap w:val="0"/>
      </w:pPr>
      <w:r>
        <w:rPr>
          <w:rFonts w:hint="eastAsia"/>
        </w:rPr>
        <w:t>附　則</w:t>
      </w:r>
      <w:r>
        <w:t>(</w:t>
      </w:r>
      <w:r>
        <w:rPr>
          <w:rFonts w:hint="eastAsia"/>
        </w:rPr>
        <w:t>平成</w:t>
      </w:r>
      <w:r>
        <w:t>28</w:t>
      </w:r>
      <w:r>
        <w:rPr>
          <w:rFonts w:hint="eastAsia"/>
        </w:rPr>
        <w:t>年</w:t>
      </w:r>
      <w:r>
        <w:t>3</w:t>
      </w:r>
      <w:r>
        <w:rPr>
          <w:rFonts w:hint="eastAsia"/>
        </w:rPr>
        <w:t>月</w:t>
      </w:r>
      <w:r>
        <w:t>30</w:t>
      </w:r>
      <w:r>
        <w:rPr>
          <w:rFonts w:hint="eastAsia"/>
        </w:rPr>
        <w:t>日要綱第</w:t>
      </w:r>
      <w:r>
        <w:t>13</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B54FB" w14:paraId="0F1D4403"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B54FB" w14:paraId="0E966F98"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39806B05" w14:textId="77777777" w:rsidR="00DB54FB" w:rsidRDefault="00DB54FB" w:rsidP="004A0C08"/>
              </w:tc>
            </w:tr>
          </w:tbl>
          <w:p w14:paraId="3C43C65A" w14:textId="77777777" w:rsidR="00DB54FB" w:rsidRDefault="00DB54FB" w:rsidP="004A0C08">
            <w:pPr>
              <w:wordWrap w:val="0"/>
              <w:jc w:val="right"/>
            </w:pPr>
          </w:p>
        </w:tc>
      </w:tr>
    </w:tbl>
    <w:p w14:paraId="70C6EE58" w14:textId="77777777" w:rsidR="00DB54FB" w:rsidRDefault="00DB54FB" w:rsidP="004A0C08">
      <w:pPr>
        <w:pStyle w:val="stepindent1"/>
        <w:wordWrap w:val="0"/>
      </w:pPr>
      <w:r>
        <w:rPr>
          <w:rFonts w:hint="eastAsia"/>
        </w:rPr>
        <w:t>この要綱は、平成</w:t>
      </w:r>
      <w:r>
        <w:t>28</w:t>
      </w:r>
      <w:r>
        <w:rPr>
          <w:rFonts w:hint="eastAsia"/>
        </w:rPr>
        <w:t>年</w:t>
      </w:r>
      <w:r>
        <w:t>4</w:t>
      </w:r>
      <w:r>
        <w:rPr>
          <w:rFonts w:hint="eastAsia"/>
        </w:rPr>
        <w:t>月</w:t>
      </w:r>
      <w:r>
        <w:t>1</w:t>
      </w:r>
      <w:r>
        <w:rPr>
          <w:rFonts w:hint="eastAsia"/>
        </w:rPr>
        <w:t>日から施行する。</w:t>
      </w:r>
    </w:p>
    <w:p w14:paraId="1AB29C35" w14:textId="77777777" w:rsidR="00DB54FB" w:rsidRDefault="00DB54FB" w:rsidP="004A0C08">
      <w:pPr>
        <w:pStyle w:val="sec32"/>
        <w:wordWrap w:val="0"/>
      </w:pPr>
      <w:r>
        <w:rPr>
          <w:rFonts w:hint="eastAsia"/>
        </w:rPr>
        <w:t>附　則</w:t>
      </w:r>
      <w:r>
        <w:t>(</w:t>
      </w:r>
      <w:r>
        <w:rPr>
          <w:rFonts w:hint="eastAsia"/>
        </w:rPr>
        <w:t>平成</w:t>
      </w:r>
      <w:r>
        <w:t>29</w:t>
      </w:r>
      <w:r>
        <w:rPr>
          <w:rFonts w:hint="eastAsia"/>
        </w:rPr>
        <w:t>年</w:t>
      </w:r>
      <w:r>
        <w:t>6</w:t>
      </w:r>
      <w:r>
        <w:rPr>
          <w:rFonts w:hint="eastAsia"/>
        </w:rPr>
        <w:t>月</w:t>
      </w:r>
      <w:r>
        <w:t>5</w:t>
      </w:r>
      <w:r>
        <w:rPr>
          <w:rFonts w:hint="eastAsia"/>
        </w:rPr>
        <w:t>日要綱第</w:t>
      </w:r>
      <w:r>
        <w:t>46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B54FB" w14:paraId="5D9268F3"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B54FB" w14:paraId="3D0C3DB4"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511F6901" w14:textId="77777777" w:rsidR="00DB54FB" w:rsidRDefault="00DB54FB" w:rsidP="004A0C08"/>
              </w:tc>
            </w:tr>
          </w:tbl>
          <w:p w14:paraId="19A80347" w14:textId="77777777" w:rsidR="00DB54FB" w:rsidRDefault="00DB54FB" w:rsidP="004A0C08">
            <w:pPr>
              <w:wordWrap w:val="0"/>
              <w:jc w:val="right"/>
            </w:pPr>
          </w:p>
        </w:tc>
      </w:tr>
    </w:tbl>
    <w:p w14:paraId="54D107EB" w14:textId="77777777" w:rsidR="00DB54FB" w:rsidRDefault="00DB54FB" w:rsidP="004A0C08">
      <w:pPr>
        <w:pStyle w:val="sec0"/>
        <w:wordWrap w:val="0"/>
      </w:pPr>
      <w:r>
        <w:t>1</w:t>
      </w:r>
      <w:r>
        <w:rPr>
          <w:rFonts w:hint="eastAsia"/>
        </w:rPr>
        <w:t xml:space="preserve">　この要綱は、公布の日から施行する。</w:t>
      </w:r>
    </w:p>
    <w:p w14:paraId="7229B3CF" w14:textId="77777777" w:rsidR="00DB54FB" w:rsidRDefault="00DB54FB" w:rsidP="004A0C08">
      <w:pPr>
        <w:pStyle w:val="sec0"/>
        <w:wordWrap w:val="0"/>
      </w:pPr>
      <w:r>
        <w:t>2</w:t>
      </w:r>
      <w:r>
        <w:rPr>
          <w:rFonts w:hint="eastAsia"/>
        </w:rPr>
        <w:t xml:space="preserve">　この要綱による改正後の那珂川町木造住宅耐震改修工事費補助金交付要綱第</w:t>
      </w:r>
      <w:r>
        <w:t>7</w:t>
      </w:r>
      <w:r>
        <w:rPr>
          <w:rFonts w:hint="eastAsia"/>
        </w:rPr>
        <w:t>条の規定は、この要綱の施行の日以後に交付決定を行った補助金の交付について適用し、同日前に交付決定を行った補助金の交付については、なお従前の例による。</w:t>
      </w:r>
    </w:p>
    <w:p w14:paraId="44E40C8D" w14:textId="77777777" w:rsidR="00DB54FB" w:rsidRDefault="00DB54FB" w:rsidP="004A0C08">
      <w:pPr>
        <w:pStyle w:val="sec32"/>
        <w:wordWrap w:val="0"/>
      </w:pPr>
      <w:r>
        <w:rPr>
          <w:rFonts w:hint="eastAsia"/>
        </w:rPr>
        <w:t>附　則</w:t>
      </w:r>
      <w:r>
        <w:t>(</w:t>
      </w:r>
      <w:r>
        <w:rPr>
          <w:rFonts w:hint="eastAsia"/>
        </w:rPr>
        <w:t>平成</w:t>
      </w:r>
      <w:r>
        <w:t>30</w:t>
      </w:r>
      <w:r>
        <w:rPr>
          <w:rFonts w:hint="eastAsia"/>
        </w:rPr>
        <w:t>年</w:t>
      </w:r>
      <w:r>
        <w:t>6</w:t>
      </w:r>
      <w:r>
        <w:rPr>
          <w:rFonts w:hint="eastAsia"/>
        </w:rPr>
        <w:t>月</w:t>
      </w:r>
      <w:r>
        <w:t>27</w:t>
      </w:r>
      <w:r>
        <w:rPr>
          <w:rFonts w:hint="eastAsia"/>
        </w:rPr>
        <w:t>日要綱第</w:t>
      </w:r>
      <w:r>
        <w:t>31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B54FB" w14:paraId="186DDEBB"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B54FB" w14:paraId="6A730865"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7BC25CE7" w14:textId="77777777" w:rsidR="00DB54FB" w:rsidRDefault="00DB54FB" w:rsidP="004A0C08"/>
              </w:tc>
            </w:tr>
          </w:tbl>
          <w:p w14:paraId="5A15FBE8" w14:textId="77777777" w:rsidR="00DB54FB" w:rsidRDefault="00DB54FB" w:rsidP="004A0C08">
            <w:pPr>
              <w:wordWrap w:val="0"/>
              <w:jc w:val="right"/>
            </w:pPr>
          </w:p>
        </w:tc>
      </w:tr>
    </w:tbl>
    <w:p w14:paraId="4A06718B" w14:textId="77777777" w:rsidR="00DB54FB" w:rsidRDefault="00DB54FB" w:rsidP="004A0C08">
      <w:pPr>
        <w:pStyle w:val="detailindent"/>
        <w:wordWrap w:val="0"/>
      </w:pPr>
      <w:r>
        <w:t>(</w:t>
      </w:r>
      <w:r>
        <w:rPr>
          <w:rFonts w:hint="eastAsia"/>
        </w:rPr>
        <w:t>施行期日</w:t>
      </w:r>
      <w:r>
        <w:t>)</w:t>
      </w:r>
    </w:p>
    <w:p w14:paraId="743EB184" w14:textId="77777777" w:rsidR="00DB54FB" w:rsidRDefault="00DB54FB" w:rsidP="004A0C08">
      <w:pPr>
        <w:pStyle w:val="sec0"/>
        <w:wordWrap w:val="0"/>
      </w:pPr>
      <w:r>
        <w:t>1</w:t>
      </w:r>
      <w:r>
        <w:rPr>
          <w:rFonts w:hint="eastAsia"/>
        </w:rPr>
        <w:t xml:space="preserve">　この要綱は、平成</w:t>
      </w:r>
      <w:r>
        <w:t>30</w:t>
      </w:r>
      <w:r>
        <w:rPr>
          <w:rFonts w:hint="eastAsia"/>
        </w:rPr>
        <w:t>年</w:t>
      </w:r>
      <w:r>
        <w:t>10</w:t>
      </w:r>
      <w:r>
        <w:rPr>
          <w:rFonts w:hint="eastAsia"/>
        </w:rPr>
        <w:t>月</w:t>
      </w:r>
      <w:r>
        <w:t>1</w:t>
      </w:r>
      <w:r>
        <w:rPr>
          <w:rFonts w:hint="eastAsia"/>
        </w:rPr>
        <w:t>日から施行する。</w:t>
      </w:r>
    </w:p>
    <w:p w14:paraId="242D14DC" w14:textId="77777777" w:rsidR="00DB54FB" w:rsidRDefault="00DB54FB" w:rsidP="004A0C08">
      <w:pPr>
        <w:pStyle w:val="detailindent"/>
        <w:wordWrap w:val="0"/>
      </w:pPr>
      <w:r>
        <w:t>(</w:t>
      </w:r>
      <w:r>
        <w:rPr>
          <w:rFonts w:hint="eastAsia"/>
        </w:rPr>
        <w:t>経過措置</w:t>
      </w:r>
      <w:r>
        <w:t>)</w:t>
      </w:r>
    </w:p>
    <w:p w14:paraId="7085F1CB" w14:textId="77777777" w:rsidR="00DB54FB" w:rsidRDefault="00DB54FB" w:rsidP="004A0C08">
      <w:pPr>
        <w:pStyle w:val="sec0"/>
        <w:wordWrap w:val="0"/>
      </w:pPr>
      <w:r>
        <w:t>2</w:t>
      </w:r>
      <w:r>
        <w:rPr>
          <w:rFonts w:hint="eastAsia"/>
        </w:rPr>
        <w:t xml:space="preserve">　この要綱による改正前の様式（以下「旧様式」という。）により使用されている書類は、この要綱による改正後の様式によるものとみなす。</w:t>
      </w:r>
    </w:p>
    <w:p w14:paraId="5D99E996" w14:textId="77777777" w:rsidR="00DB54FB" w:rsidRDefault="00DB54FB" w:rsidP="004A0C08">
      <w:pPr>
        <w:pStyle w:val="sec0"/>
        <w:wordWrap w:val="0"/>
      </w:pPr>
      <w:r>
        <w:t>3</w:t>
      </w:r>
      <w:r>
        <w:rPr>
          <w:rFonts w:hint="eastAsia"/>
        </w:rPr>
        <w:t xml:space="preserve">　この要綱の施行の際現にある旧様式による用紙については、当分の間、これを取り繕って使用することができるものとする。</w:t>
      </w:r>
    </w:p>
    <w:p w14:paraId="74A30E9C" w14:textId="77777777" w:rsidR="00DB54FB" w:rsidRDefault="00DB54FB" w:rsidP="004A0C08">
      <w:pPr>
        <w:pStyle w:val="sec32"/>
        <w:wordWrap w:val="0"/>
      </w:pPr>
      <w:r>
        <w:rPr>
          <w:rFonts w:hint="eastAsia"/>
        </w:rPr>
        <w:lastRenderedPageBreak/>
        <w:t>附　則</w:t>
      </w:r>
      <w:r>
        <w:t>(</w:t>
      </w:r>
      <w:r>
        <w:rPr>
          <w:rFonts w:hint="eastAsia"/>
        </w:rPr>
        <w:t>令和</w:t>
      </w:r>
      <w:r>
        <w:t>3</w:t>
      </w:r>
      <w:r>
        <w:rPr>
          <w:rFonts w:hint="eastAsia"/>
        </w:rPr>
        <w:t>年</w:t>
      </w:r>
      <w:r>
        <w:t>9</w:t>
      </w:r>
      <w:r>
        <w:rPr>
          <w:rFonts w:hint="eastAsia"/>
        </w:rPr>
        <w:t>月</w:t>
      </w:r>
      <w:r>
        <w:t>30</w:t>
      </w:r>
      <w:r>
        <w:rPr>
          <w:rFonts w:hint="eastAsia"/>
        </w:rPr>
        <w:t>日要綱第</w:t>
      </w:r>
      <w:r>
        <w:t>57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B54FB" w14:paraId="6FCED0AA"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B54FB" w14:paraId="41668AB6"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2E745ED3" w14:textId="77777777" w:rsidR="00DB54FB" w:rsidRDefault="00DB54FB" w:rsidP="004A0C08"/>
              </w:tc>
            </w:tr>
          </w:tbl>
          <w:p w14:paraId="15E43B97" w14:textId="77777777" w:rsidR="00DB54FB" w:rsidRDefault="00DB54FB" w:rsidP="004A0C08">
            <w:pPr>
              <w:wordWrap w:val="0"/>
              <w:jc w:val="right"/>
            </w:pPr>
          </w:p>
        </w:tc>
      </w:tr>
    </w:tbl>
    <w:p w14:paraId="6C280E87" w14:textId="77777777" w:rsidR="00DB54FB" w:rsidRDefault="00DB54FB" w:rsidP="004A0C08">
      <w:pPr>
        <w:pStyle w:val="stepindent1"/>
        <w:wordWrap w:val="0"/>
      </w:pPr>
      <w:r>
        <w:rPr>
          <w:rFonts w:hint="eastAsia"/>
        </w:rPr>
        <w:t>この要綱は、令和</w:t>
      </w:r>
      <w:r>
        <w:t>3</w:t>
      </w:r>
      <w:r>
        <w:rPr>
          <w:rFonts w:hint="eastAsia"/>
        </w:rPr>
        <w:t>年</w:t>
      </w:r>
      <w:r>
        <w:t>10</w:t>
      </w:r>
      <w:r>
        <w:rPr>
          <w:rFonts w:hint="eastAsia"/>
        </w:rPr>
        <w:t>月</w:t>
      </w:r>
      <w:r>
        <w:t>1</w:t>
      </w:r>
      <w:r>
        <w:rPr>
          <w:rFonts w:hint="eastAsia"/>
        </w:rPr>
        <w:t>日から施行する。</w:t>
      </w:r>
    </w:p>
    <w:p w14:paraId="57C24C26" w14:textId="77777777" w:rsidR="00DB54FB" w:rsidRDefault="00DB54FB" w:rsidP="004A0C08">
      <w:pPr>
        <w:pStyle w:val="sec32"/>
        <w:wordWrap w:val="0"/>
      </w:pPr>
      <w:r>
        <w:rPr>
          <w:rFonts w:hint="eastAsia"/>
        </w:rPr>
        <w:t>附　則</w:t>
      </w:r>
      <w:r>
        <w:t>(--</w:t>
      </w:r>
      <w:r>
        <w:rPr>
          <w:rFonts w:hint="eastAsia"/>
        </w:rPr>
        <w:t>年</w:t>
      </w:r>
      <w:r>
        <w:t>--</w:t>
      </w:r>
      <w:r>
        <w:rPr>
          <w:rFonts w:hint="eastAsia"/>
        </w:rPr>
        <w:t>月</w:t>
      </w:r>
      <w:r>
        <w:t>--</w:t>
      </w:r>
      <w:r>
        <w:rPr>
          <w:rFonts w:hint="eastAsia"/>
        </w:rPr>
        <w:t>日要綱第</w:t>
      </w:r>
      <w:r>
        <w:t>--</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B54FB" w14:paraId="649C173E"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DB54FB" w14:paraId="41B199A5"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53F0386D" w14:textId="77777777" w:rsidR="00DB54FB" w:rsidRDefault="00DB54FB" w:rsidP="004A0C08"/>
              </w:tc>
            </w:tr>
          </w:tbl>
          <w:p w14:paraId="556025EF" w14:textId="77777777" w:rsidR="00DB54FB" w:rsidRDefault="00DB54FB" w:rsidP="004A0C08">
            <w:pPr>
              <w:wordWrap w:val="0"/>
              <w:jc w:val="right"/>
            </w:pPr>
          </w:p>
        </w:tc>
      </w:tr>
    </w:tbl>
    <w:p w14:paraId="5334820F" w14:textId="77777777" w:rsidR="00DB54FB" w:rsidRDefault="00DB54FB" w:rsidP="004A0C08">
      <w:pPr>
        <w:pStyle w:val="stepindent1"/>
        <w:wordWrap w:val="0"/>
      </w:pPr>
      <w:r>
        <w:rPr>
          <w:rFonts w:hint="eastAsia"/>
        </w:rPr>
        <w:t>この要綱は、公布の日から施行する。</w:t>
      </w:r>
    </w:p>
    <w:p w14:paraId="206E5FCE" w14:textId="77777777" w:rsidR="00DB54FB" w:rsidRDefault="00DB54FB" w:rsidP="004A0C08">
      <w:pPr>
        <w:pStyle w:val="Web"/>
        <w:wordWrap w:val="0"/>
        <w:spacing w:before="240" w:beforeAutospacing="0"/>
      </w:pPr>
      <w:r>
        <w:rPr>
          <w:rFonts w:hint="eastAsia"/>
        </w:rPr>
        <w:t>様式第</w:t>
      </w:r>
      <w:r>
        <w:t>1</w:t>
      </w:r>
      <w:r>
        <w:rPr>
          <w:rFonts w:hint="eastAsia"/>
        </w:rPr>
        <w:t>号</w:t>
      </w:r>
      <w:r>
        <w:t>(</w:t>
      </w:r>
      <w:r>
        <w:rPr>
          <w:rFonts w:hint="eastAsia"/>
        </w:rPr>
        <w:t>第</w:t>
      </w:r>
      <w:r>
        <w:t>9</w:t>
      </w:r>
      <w:r>
        <w:rPr>
          <w:rFonts w:hint="eastAsia"/>
        </w:rPr>
        <w:t>条関係</w:t>
      </w:r>
      <w:r>
        <w:t>)</w:t>
      </w:r>
    </w:p>
    <w:p w14:paraId="455E19F5" w14:textId="77777777" w:rsidR="00DB54FB" w:rsidRDefault="00DB54FB" w:rsidP="004A0C08">
      <w:pPr>
        <w:pStyle w:val="formtitle"/>
        <w:wordWrap w:val="0"/>
      </w:pPr>
      <w:r>
        <w:rPr>
          <w:rFonts w:hint="eastAsia"/>
        </w:rPr>
        <w:t>木造住宅耐震改修等工事費補助金交付申請書</w:t>
      </w:r>
    </w:p>
    <w:p w14:paraId="4616A7B7" w14:textId="77777777" w:rsidR="00DB54FB" w:rsidRDefault="00DB54FB" w:rsidP="004A0C08">
      <w:pPr>
        <w:pStyle w:val="detailindent"/>
        <w:wordWrap w:val="0"/>
      </w:pPr>
      <w:r>
        <w:t>[</w:t>
      </w:r>
      <w:r>
        <w:rPr>
          <w:rFonts w:hint="eastAsia"/>
        </w:rPr>
        <w:t>別紙参照</w:t>
      </w:r>
      <w:r>
        <w:t>]</w:t>
      </w:r>
    </w:p>
    <w:p w14:paraId="6E2CFDE8" w14:textId="77777777" w:rsidR="00DB54FB" w:rsidRDefault="00DB54FB" w:rsidP="004A0C08">
      <w:pPr>
        <w:pStyle w:val="Web"/>
        <w:wordWrap w:val="0"/>
        <w:spacing w:before="240" w:beforeAutospacing="0"/>
      </w:pPr>
      <w:r>
        <w:rPr>
          <w:rFonts w:hint="eastAsia"/>
        </w:rPr>
        <w:t>様式第</w:t>
      </w:r>
      <w:r>
        <w:t>2</w:t>
      </w:r>
      <w:r>
        <w:rPr>
          <w:rFonts w:hint="eastAsia"/>
        </w:rPr>
        <w:t>号</w:t>
      </w:r>
      <w:r>
        <w:t>(</w:t>
      </w:r>
      <w:r>
        <w:rPr>
          <w:rFonts w:hint="eastAsia"/>
        </w:rPr>
        <w:t>第</w:t>
      </w:r>
      <w:r>
        <w:t>10</w:t>
      </w:r>
      <w:r>
        <w:rPr>
          <w:rFonts w:hint="eastAsia"/>
        </w:rPr>
        <w:t>条関係</w:t>
      </w:r>
      <w:r>
        <w:t>)</w:t>
      </w:r>
    </w:p>
    <w:p w14:paraId="4F1592BC" w14:textId="77777777" w:rsidR="00DB54FB" w:rsidRDefault="00DB54FB" w:rsidP="004A0C08">
      <w:pPr>
        <w:pStyle w:val="formtitle"/>
        <w:wordWrap w:val="0"/>
      </w:pPr>
      <w:r>
        <w:rPr>
          <w:rFonts w:hint="eastAsia"/>
        </w:rPr>
        <w:t>木造住宅耐震改修等工事費補助金交付決定通知書</w:t>
      </w:r>
    </w:p>
    <w:p w14:paraId="09AB0E0B" w14:textId="77777777" w:rsidR="00DB54FB" w:rsidRDefault="00DB54FB" w:rsidP="004A0C08">
      <w:pPr>
        <w:pStyle w:val="detailindent"/>
        <w:wordWrap w:val="0"/>
      </w:pPr>
      <w:r>
        <w:t>[</w:t>
      </w:r>
      <w:r>
        <w:rPr>
          <w:rFonts w:hint="eastAsia"/>
        </w:rPr>
        <w:t>別紙参照</w:t>
      </w:r>
      <w:r>
        <w:t>]</w:t>
      </w:r>
    </w:p>
    <w:p w14:paraId="02466403" w14:textId="77777777" w:rsidR="00DB54FB" w:rsidRDefault="00DB54FB" w:rsidP="004A0C08">
      <w:pPr>
        <w:pStyle w:val="Web"/>
        <w:wordWrap w:val="0"/>
        <w:spacing w:before="240" w:beforeAutospacing="0"/>
      </w:pPr>
      <w:r>
        <w:rPr>
          <w:rFonts w:hint="eastAsia"/>
        </w:rPr>
        <w:t>様式第</w:t>
      </w:r>
      <w:r>
        <w:t>3</w:t>
      </w:r>
      <w:r>
        <w:rPr>
          <w:rFonts w:hint="eastAsia"/>
        </w:rPr>
        <w:t>号</w:t>
      </w:r>
      <w:r>
        <w:t>(</w:t>
      </w:r>
      <w:r>
        <w:rPr>
          <w:rFonts w:hint="eastAsia"/>
        </w:rPr>
        <w:t>第</w:t>
      </w:r>
      <w:r>
        <w:t>10</w:t>
      </w:r>
      <w:r>
        <w:rPr>
          <w:rFonts w:hint="eastAsia"/>
        </w:rPr>
        <w:t>条関係</w:t>
      </w:r>
      <w:r>
        <w:t>)</w:t>
      </w:r>
    </w:p>
    <w:p w14:paraId="61777A6A" w14:textId="77777777" w:rsidR="00DB54FB" w:rsidRDefault="00DB54FB" w:rsidP="004A0C08">
      <w:pPr>
        <w:pStyle w:val="formtitle"/>
        <w:wordWrap w:val="0"/>
      </w:pPr>
      <w:r>
        <w:rPr>
          <w:rFonts w:hint="eastAsia"/>
        </w:rPr>
        <w:t>木造住宅耐震改修等工事費補助金不交付決定通知書</w:t>
      </w:r>
    </w:p>
    <w:p w14:paraId="3FA01E9C" w14:textId="77777777" w:rsidR="00DB54FB" w:rsidRDefault="00DB54FB" w:rsidP="004A0C08">
      <w:pPr>
        <w:pStyle w:val="detailindent"/>
        <w:wordWrap w:val="0"/>
      </w:pPr>
      <w:r>
        <w:t>[</w:t>
      </w:r>
      <w:r>
        <w:rPr>
          <w:rFonts w:hint="eastAsia"/>
        </w:rPr>
        <w:t>別紙参照</w:t>
      </w:r>
      <w:r>
        <w:t>]</w:t>
      </w:r>
    </w:p>
    <w:p w14:paraId="7CC318F1" w14:textId="77777777" w:rsidR="00DB54FB" w:rsidRDefault="00DB54FB" w:rsidP="004A0C08">
      <w:pPr>
        <w:pStyle w:val="Web"/>
        <w:wordWrap w:val="0"/>
        <w:spacing w:before="240" w:beforeAutospacing="0"/>
      </w:pPr>
      <w:r>
        <w:rPr>
          <w:rFonts w:hint="eastAsia"/>
        </w:rPr>
        <w:t>様式第</w:t>
      </w:r>
      <w:r>
        <w:t>4</w:t>
      </w:r>
      <w:r>
        <w:rPr>
          <w:rFonts w:hint="eastAsia"/>
        </w:rPr>
        <w:t>号</w:t>
      </w:r>
      <w:r>
        <w:t>(</w:t>
      </w:r>
      <w:r>
        <w:rPr>
          <w:rFonts w:hint="eastAsia"/>
        </w:rPr>
        <w:t>第</w:t>
      </w:r>
      <w:r>
        <w:t>11</w:t>
      </w:r>
      <w:r>
        <w:rPr>
          <w:rFonts w:hint="eastAsia"/>
        </w:rPr>
        <w:t>条関係</w:t>
      </w:r>
      <w:r>
        <w:t>)</w:t>
      </w:r>
    </w:p>
    <w:p w14:paraId="63A0C052" w14:textId="77777777" w:rsidR="00DB54FB" w:rsidRDefault="00DB54FB" w:rsidP="004A0C08">
      <w:pPr>
        <w:pStyle w:val="formtitle"/>
        <w:wordWrap w:val="0"/>
      </w:pPr>
      <w:r>
        <w:rPr>
          <w:rFonts w:hint="eastAsia"/>
        </w:rPr>
        <w:t>木造住宅耐震改修等工事費補助金交付申請取下届</w:t>
      </w:r>
    </w:p>
    <w:p w14:paraId="28FF03D9" w14:textId="77777777" w:rsidR="00DB54FB" w:rsidRDefault="00DB54FB" w:rsidP="004A0C08">
      <w:pPr>
        <w:pStyle w:val="detailindent"/>
        <w:wordWrap w:val="0"/>
      </w:pPr>
      <w:r>
        <w:t>[</w:t>
      </w:r>
      <w:r>
        <w:rPr>
          <w:rFonts w:hint="eastAsia"/>
        </w:rPr>
        <w:t>別紙参照</w:t>
      </w:r>
      <w:r>
        <w:t>]</w:t>
      </w:r>
    </w:p>
    <w:p w14:paraId="5A43718C" w14:textId="77777777" w:rsidR="00DB54FB" w:rsidRDefault="00DB54FB" w:rsidP="004A0C08">
      <w:pPr>
        <w:pStyle w:val="Web"/>
        <w:wordWrap w:val="0"/>
        <w:spacing w:before="240" w:beforeAutospacing="0"/>
      </w:pPr>
      <w:r>
        <w:rPr>
          <w:rFonts w:hint="eastAsia"/>
        </w:rPr>
        <w:t>様式第</w:t>
      </w:r>
      <w:r>
        <w:t>5</w:t>
      </w:r>
      <w:r>
        <w:rPr>
          <w:rFonts w:hint="eastAsia"/>
        </w:rPr>
        <w:t>号</w:t>
      </w:r>
      <w:r>
        <w:t>(</w:t>
      </w:r>
      <w:r>
        <w:rPr>
          <w:rFonts w:hint="eastAsia"/>
        </w:rPr>
        <w:t>第</w:t>
      </w:r>
      <w:r>
        <w:t>11</w:t>
      </w:r>
      <w:r>
        <w:rPr>
          <w:rFonts w:hint="eastAsia"/>
        </w:rPr>
        <w:t>条、第</w:t>
      </w:r>
      <w:r>
        <w:t>19</w:t>
      </w:r>
      <w:r>
        <w:rPr>
          <w:rFonts w:hint="eastAsia"/>
        </w:rPr>
        <w:t>条関係</w:t>
      </w:r>
      <w:r>
        <w:t>)</w:t>
      </w:r>
    </w:p>
    <w:p w14:paraId="68680044" w14:textId="77777777" w:rsidR="00DB54FB" w:rsidRDefault="00DB54FB" w:rsidP="004A0C08">
      <w:pPr>
        <w:pStyle w:val="formtitle"/>
        <w:wordWrap w:val="0"/>
      </w:pPr>
      <w:r>
        <w:rPr>
          <w:rFonts w:hint="eastAsia"/>
        </w:rPr>
        <w:t>木造住宅耐震改修等工事費補助金交付決定（一部・全部）取消通知書</w:t>
      </w:r>
    </w:p>
    <w:p w14:paraId="78DF2CEE" w14:textId="77777777" w:rsidR="00DB54FB" w:rsidRDefault="00DB54FB" w:rsidP="004A0C08">
      <w:pPr>
        <w:pStyle w:val="detailindent"/>
        <w:wordWrap w:val="0"/>
      </w:pPr>
      <w:r>
        <w:t>[</w:t>
      </w:r>
      <w:r>
        <w:rPr>
          <w:rFonts w:hint="eastAsia"/>
        </w:rPr>
        <w:t>別紙参照</w:t>
      </w:r>
      <w:r>
        <w:t>]</w:t>
      </w:r>
    </w:p>
    <w:p w14:paraId="24CBACCF" w14:textId="77777777" w:rsidR="00DB54FB" w:rsidRDefault="00DB54FB" w:rsidP="004A0C08">
      <w:pPr>
        <w:pStyle w:val="Web"/>
        <w:wordWrap w:val="0"/>
        <w:spacing w:before="240" w:beforeAutospacing="0"/>
      </w:pPr>
      <w:r>
        <w:rPr>
          <w:rFonts w:hint="eastAsia"/>
        </w:rPr>
        <w:t>様式第</w:t>
      </w:r>
      <w:r>
        <w:t>6</w:t>
      </w:r>
      <w:r>
        <w:rPr>
          <w:rFonts w:hint="eastAsia"/>
        </w:rPr>
        <w:t>号</w:t>
      </w:r>
      <w:r>
        <w:t>(</w:t>
      </w:r>
      <w:r>
        <w:rPr>
          <w:rFonts w:hint="eastAsia"/>
        </w:rPr>
        <w:t>第</w:t>
      </w:r>
      <w:r>
        <w:t>12</w:t>
      </w:r>
      <w:r>
        <w:rPr>
          <w:rFonts w:hint="eastAsia"/>
        </w:rPr>
        <w:t>条関係</w:t>
      </w:r>
      <w:r>
        <w:t>)</w:t>
      </w:r>
    </w:p>
    <w:p w14:paraId="34B14EE7" w14:textId="77777777" w:rsidR="00DB54FB" w:rsidRDefault="00DB54FB" w:rsidP="004A0C08">
      <w:pPr>
        <w:pStyle w:val="formtitle"/>
        <w:wordWrap w:val="0"/>
      </w:pPr>
      <w:r>
        <w:rPr>
          <w:rFonts w:hint="eastAsia"/>
        </w:rPr>
        <w:t>木造住宅耐震改修等工事費補助金交付変更申請書</w:t>
      </w:r>
    </w:p>
    <w:p w14:paraId="112CB542" w14:textId="77777777" w:rsidR="00DB54FB" w:rsidRDefault="00DB54FB" w:rsidP="004A0C08">
      <w:pPr>
        <w:pStyle w:val="detailindent"/>
        <w:wordWrap w:val="0"/>
      </w:pPr>
      <w:r>
        <w:t>[</w:t>
      </w:r>
      <w:r>
        <w:rPr>
          <w:rFonts w:hint="eastAsia"/>
        </w:rPr>
        <w:t>別紙参照</w:t>
      </w:r>
      <w:r>
        <w:t>]</w:t>
      </w:r>
    </w:p>
    <w:p w14:paraId="7B32676F" w14:textId="77777777" w:rsidR="00DB54FB" w:rsidRDefault="00DB54FB" w:rsidP="004A0C08">
      <w:pPr>
        <w:pStyle w:val="Web"/>
        <w:wordWrap w:val="0"/>
        <w:spacing w:before="240" w:beforeAutospacing="0"/>
      </w:pPr>
      <w:r>
        <w:rPr>
          <w:rFonts w:hint="eastAsia"/>
        </w:rPr>
        <w:t>様式第</w:t>
      </w:r>
      <w:r>
        <w:t>7</w:t>
      </w:r>
      <w:r>
        <w:rPr>
          <w:rFonts w:hint="eastAsia"/>
        </w:rPr>
        <w:t>号</w:t>
      </w:r>
      <w:r>
        <w:t>(</w:t>
      </w:r>
      <w:r>
        <w:rPr>
          <w:rFonts w:hint="eastAsia"/>
        </w:rPr>
        <w:t>第</w:t>
      </w:r>
      <w:r>
        <w:t>12</w:t>
      </w:r>
      <w:r>
        <w:rPr>
          <w:rFonts w:hint="eastAsia"/>
        </w:rPr>
        <w:t>条関係</w:t>
      </w:r>
      <w:r>
        <w:t>)</w:t>
      </w:r>
    </w:p>
    <w:p w14:paraId="57B711F2" w14:textId="77777777" w:rsidR="00DB54FB" w:rsidRDefault="00DB54FB" w:rsidP="004A0C08">
      <w:pPr>
        <w:pStyle w:val="formtitle"/>
        <w:wordWrap w:val="0"/>
      </w:pPr>
      <w:r>
        <w:rPr>
          <w:rFonts w:hint="eastAsia"/>
        </w:rPr>
        <w:t>木造住宅耐震改修等工事費補助金交付変更通知書</w:t>
      </w:r>
    </w:p>
    <w:p w14:paraId="25385E3D" w14:textId="77777777" w:rsidR="00DB54FB" w:rsidRDefault="00DB54FB" w:rsidP="004A0C08">
      <w:pPr>
        <w:pStyle w:val="detailindent"/>
        <w:wordWrap w:val="0"/>
      </w:pPr>
      <w:r>
        <w:t>[</w:t>
      </w:r>
      <w:r>
        <w:rPr>
          <w:rFonts w:hint="eastAsia"/>
        </w:rPr>
        <w:t>別紙参照</w:t>
      </w:r>
      <w:r>
        <w:t>]</w:t>
      </w:r>
    </w:p>
    <w:p w14:paraId="7E83FE28" w14:textId="77777777" w:rsidR="00DB54FB" w:rsidRDefault="00DB54FB" w:rsidP="004A0C08">
      <w:pPr>
        <w:pStyle w:val="Web"/>
        <w:wordWrap w:val="0"/>
        <w:spacing w:before="240" w:beforeAutospacing="0"/>
      </w:pPr>
      <w:r>
        <w:rPr>
          <w:rFonts w:hint="eastAsia"/>
        </w:rPr>
        <w:lastRenderedPageBreak/>
        <w:t>様式第</w:t>
      </w:r>
      <w:r>
        <w:t>8</w:t>
      </w:r>
      <w:r>
        <w:rPr>
          <w:rFonts w:hint="eastAsia"/>
        </w:rPr>
        <w:t>号</w:t>
      </w:r>
      <w:r>
        <w:t>(</w:t>
      </w:r>
      <w:r>
        <w:rPr>
          <w:rFonts w:hint="eastAsia"/>
        </w:rPr>
        <w:t>第</w:t>
      </w:r>
      <w:r>
        <w:t>15</w:t>
      </w:r>
      <w:r>
        <w:rPr>
          <w:rFonts w:hint="eastAsia"/>
        </w:rPr>
        <w:t>条関係</w:t>
      </w:r>
      <w:r>
        <w:t>)</w:t>
      </w:r>
    </w:p>
    <w:p w14:paraId="28BA46FC" w14:textId="77777777" w:rsidR="00DB54FB" w:rsidRDefault="00DB54FB" w:rsidP="004A0C08">
      <w:pPr>
        <w:pStyle w:val="formtitle"/>
        <w:wordWrap w:val="0"/>
      </w:pPr>
      <w:r>
        <w:rPr>
          <w:rFonts w:hint="eastAsia"/>
        </w:rPr>
        <w:t>木造住宅耐震改修等工事費補助金事業完了実績報告書</w:t>
      </w:r>
    </w:p>
    <w:p w14:paraId="0D41EE2B" w14:textId="77777777" w:rsidR="00DB54FB" w:rsidRDefault="00DB54FB" w:rsidP="004A0C08">
      <w:pPr>
        <w:pStyle w:val="detailindent"/>
        <w:wordWrap w:val="0"/>
      </w:pPr>
      <w:r>
        <w:t>[</w:t>
      </w:r>
      <w:r>
        <w:rPr>
          <w:rFonts w:hint="eastAsia"/>
        </w:rPr>
        <w:t>別紙参照</w:t>
      </w:r>
      <w:r>
        <w:t>]</w:t>
      </w:r>
    </w:p>
    <w:p w14:paraId="355A9913" w14:textId="77777777" w:rsidR="00DB54FB" w:rsidRDefault="00DB54FB" w:rsidP="004A0C08">
      <w:pPr>
        <w:pStyle w:val="Web"/>
        <w:wordWrap w:val="0"/>
        <w:spacing w:before="240" w:beforeAutospacing="0"/>
      </w:pPr>
      <w:r>
        <w:rPr>
          <w:rFonts w:hint="eastAsia"/>
        </w:rPr>
        <w:t>様式第</w:t>
      </w:r>
      <w:r>
        <w:t>9</w:t>
      </w:r>
      <w:r>
        <w:rPr>
          <w:rFonts w:hint="eastAsia"/>
        </w:rPr>
        <w:t>号</w:t>
      </w:r>
      <w:r>
        <w:t>(</w:t>
      </w:r>
      <w:r>
        <w:rPr>
          <w:rFonts w:hint="eastAsia"/>
        </w:rPr>
        <w:t>第</w:t>
      </w:r>
      <w:r>
        <w:t>16</w:t>
      </w:r>
      <w:r>
        <w:rPr>
          <w:rFonts w:hint="eastAsia"/>
        </w:rPr>
        <w:t>条関係</w:t>
      </w:r>
      <w:r>
        <w:t>)</w:t>
      </w:r>
    </w:p>
    <w:p w14:paraId="6FAF433E" w14:textId="77777777" w:rsidR="00DB54FB" w:rsidRDefault="00DB54FB" w:rsidP="004A0C08">
      <w:pPr>
        <w:pStyle w:val="formtitle"/>
        <w:wordWrap w:val="0"/>
      </w:pPr>
      <w:r>
        <w:rPr>
          <w:rFonts w:hint="eastAsia"/>
        </w:rPr>
        <w:t>木造住宅耐震改修等工事費補助金額確定通知書</w:t>
      </w:r>
    </w:p>
    <w:p w14:paraId="31B39D75" w14:textId="77777777" w:rsidR="00DB54FB" w:rsidRDefault="00DB54FB" w:rsidP="004A0C08">
      <w:pPr>
        <w:pStyle w:val="detailindent"/>
        <w:wordWrap w:val="0"/>
      </w:pPr>
      <w:r>
        <w:t>[</w:t>
      </w:r>
      <w:r>
        <w:rPr>
          <w:rFonts w:hint="eastAsia"/>
        </w:rPr>
        <w:t>別紙参照</w:t>
      </w:r>
      <w:r>
        <w:t>]</w:t>
      </w:r>
    </w:p>
    <w:p w14:paraId="52AC55C3" w14:textId="77777777" w:rsidR="00DB54FB" w:rsidRDefault="00DB54FB" w:rsidP="004A0C08">
      <w:pPr>
        <w:pStyle w:val="Web"/>
        <w:wordWrap w:val="0"/>
        <w:spacing w:before="240" w:beforeAutospacing="0"/>
      </w:pPr>
      <w:r>
        <w:rPr>
          <w:rFonts w:hint="eastAsia"/>
        </w:rPr>
        <w:t>様式第</w:t>
      </w:r>
      <w:r>
        <w:t>10</w:t>
      </w:r>
      <w:r>
        <w:rPr>
          <w:rFonts w:hint="eastAsia"/>
        </w:rPr>
        <w:t>号</w:t>
      </w:r>
      <w:r>
        <w:t>(</w:t>
      </w:r>
      <w:r>
        <w:rPr>
          <w:rFonts w:hint="eastAsia"/>
        </w:rPr>
        <w:t>第</w:t>
      </w:r>
      <w:r>
        <w:t>17</w:t>
      </w:r>
      <w:r>
        <w:rPr>
          <w:rFonts w:hint="eastAsia"/>
        </w:rPr>
        <w:t>条関係</w:t>
      </w:r>
      <w:r>
        <w:t>)</w:t>
      </w:r>
    </w:p>
    <w:p w14:paraId="386305E3" w14:textId="77777777" w:rsidR="00DB54FB" w:rsidRDefault="00DB54FB" w:rsidP="004A0C08">
      <w:pPr>
        <w:pStyle w:val="formtitle"/>
        <w:wordWrap w:val="0"/>
      </w:pPr>
      <w:r>
        <w:rPr>
          <w:rFonts w:hint="eastAsia"/>
        </w:rPr>
        <w:t>木造住宅耐震改修等工事費補助金交付請求書</w:t>
      </w:r>
    </w:p>
    <w:p w14:paraId="49E5AC75" w14:textId="77777777" w:rsidR="00DB54FB" w:rsidRDefault="00DB54FB" w:rsidP="004A0C08">
      <w:pPr>
        <w:pStyle w:val="detailindent"/>
        <w:wordWrap w:val="0"/>
      </w:pPr>
      <w:r>
        <w:t>[</w:t>
      </w:r>
      <w:r>
        <w:rPr>
          <w:rFonts w:hint="eastAsia"/>
        </w:rPr>
        <w:t>別紙参照</w:t>
      </w:r>
      <w:r>
        <w:t>]</w:t>
      </w:r>
    </w:p>
    <w:p w14:paraId="0B15D9ED" w14:textId="77777777" w:rsidR="00DB54FB" w:rsidRDefault="00DB54FB" w:rsidP="004A0C08">
      <w:pPr>
        <w:pStyle w:val="Web"/>
        <w:wordWrap w:val="0"/>
        <w:spacing w:before="240" w:beforeAutospacing="0"/>
      </w:pPr>
      <w:r>
        <w:rPr>
          <w:rFonts w:hint="eastAsia"/>
        </w:rPr>
        <w:t>様式第</w:t>
      </w:r>
      <w:r>
        <w:t>11</w:t>
      </w:r>
      <w:r>
        <w:rPr>
          <w:rFonts w:hint="eastAsia"/>
        </w:rPr>
        <w:t>号</w:t>
      </w:r>
      <w:r>
        <w:t>(</w:t>
      </w:r>
      <w:r>
        <w:rPr>
          <w:rFonts w:hint="eastAsia"/>
        </w:rPr>
        <w:t>第</w:t>
      </w:r>
      <w:r>
        <w:t>20</w:t>
      </w:r>
      <w:r>
        <w:rPr>
          <w:rFonts w:hint="eastAsia"/>
        </w:rPr>
        <w:t>条関係</w:t>
      </w:r>
      <w:r>
        <w:t>)</w:t>
      </w:r>
    </w:p>
    <w:p w14:paraId="60560F45" w14:textId="77777777" w:rsidR="00DB54FB" w:rsidRDefault="00DB54FB" w:rsidP="004A0C08">
      <w:pPr>
        <w:pStyle w:val="formtitle"/>
        <w:wordWrap w:val="0"/>
      </w:pPr>
      <w:r>
        <w:rPr>
          <w:rFonts w:hint="eastAsia"/>
        </w:rPr>
        <w:t>木造住宅耐震改修等工事費補助金返還命令書</w:t>
      </w:r>
    </w:p>
    <w:p w14:paraId="6094B06B" w14:textId="77777777" w:rsidR="00DB54FB" w:rsidRDefault="00DB54FB" w:rsidP="004A0C08">
      <w:pPr>
        <w:pStyle w:val="detailindent"/>
        <w:wordWrap w:val="0"/>
      </w:pPr>
      <w:r>
        <w:t>[</w:t>
      </w:r>
      <w:r>
        <w:rPr>
          <w:rFonts w:hint="eastAsia"/>
        </w:rPr>
        <w:t>別紙参照</w:t>
      </w:r>
      <w:r>
        <w:t>]</w:t>
      </w:r>
    </w:p>
    <w:sectPr w:rsidR="00DB54FB" w:rsidSect="004A0C08">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480E" w14:textId="77777777" w:rsidR="00881E65" w:rsidRDefault="00881E65" w:rsidP="00D45073">
      <w:r>
        <w:separator/>
      </w:r>
    </w:p>
  </w:endnote>
  <w:endnote w:type="continuationSeparator" w:id="0">
    <w:p w14:paraId="423793DF" w14:textId="77777777" w:rsidR="00881E65" w:rsidRDefault="00881E65" w:rsidP="00D4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82AE" w14:textId="77777777" w:rsidR="00881E65" w:rsidRDefault="00881E65" w:rsidP="00D45073">
      <w:r>
        <w:separator/>
      </w:r>
    </w:p>
  </w:footnote>
  <w:footnote w:type="continuationSeparator" w:id="0">
    <w:p w14:paraId="23E218D6" w14:textId="77777777" w:rsidR="00881E65" w:rsidRDefault="00881E65" w:rsidP="00D45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73"/>
    <w:rsid w:val="00201BC4"/>
    <w:rsid w:val="004A0C08"/>
    <w:rsid w:val="00881E65"/>
    <w:rsid w:val="00D45073"/>
    <w:rsid w:val="00DB54FB"/>
    <w:rsid w:val="00F60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2736EA"/>
  <w14:defaultImageDpi w14:val="0"/>
  <w15:docId w15:val="{EA2F0F6C-78AB-42C4-B09A-258B58A4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D45073"/>
    <w:pPr>
      <w:tabs>
        <w:tab w:val="center" w:pos="4252"/>
        <w:tab w:val="right" w:pos="8504"/>
      </w:tabs>
      <w:snapToGrid w:val="0"/>
    </w:pPr>
  </w:style>
  <w:style w:type="character" w:customStyle="1" w:styleId="a6">
    <w:name w:val="ヘッダー (文字)"/>
    <w:basedOn w:val="a0"/>
    <w:link w:val="a5"/>
    <w:uiPriority w:val="99"/>
    <w:locked/>
    <w:rsid w:val="00D45073"/>
    <w:rPr>
      <w:rFonts w:ascii="ＭＳ 明朝" w:eastAsia="ＭＳ 明朝" w:hAnsi="ＭＳ 明朝" w:cs="ＭＳ 明朝"/>
      <w:sz w:val="24"/>
      <w:szCs w:val="24"/>
    </w:rPr>
  </w:style>
  <w:style w:type="paragraph" w:styleId="a7">
    <w:name w:val="footer"/>
    <w:basedOn w:val="a"/>
    <w:link w:val="a8"/>
    <w:uiPriority w:val="99"/>
    <w:unhideWhenUsed/>
    <w:rsid w:val="00D45073"/>
    <w:pPr>
      <w:tabs>
        <w:tab w:val="center" w:pos="4252"/>
        <w:tab w:val="right" w:pos="8504"/>
      </w:tabs>
      <w:snapToGrid w:val="0"/>
    </w:pPr>
  </w:style>
  <w:style w:type="character" w:customStyle="1" w:styleId="a8">
    <w:name w:val="フッター (文字)"/>
    <w:basedOn w:val="a0"/>
    <w:link w:val="a7"/>
    <w:uiPriority w:val="99"/>
    <w:locked/>
    <w:rsid w:val="00D45073"/>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那珂川市木造住宅耐震改修等工事費補助金交付要綱</dc:title>
  <dc:subject/>
  <dc:creator>Windows ユーザー</dc:creator>
  <cp:keywords/>
  <dc:description/>
  <cp:lastModifiedBy>J19033</cp:lastModifiedBy>
  <cp:revision>2</cp:revision>
  <dcterms:created xsi:type="dcterms:W3CDTF">2024-03-27T07:59:00Z</dcterms:created>
  <dcterms:modified xsi:type="dcterms:W3CDTF">2024-03-27T07:59:00Z</dcterms:modified>
</cp:coreProperties>
</file>