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2E" w:rsidRPr="00EC2EA8" w:rsidRDefault="00874E6E" w:rsidP="00EC2EA8">
      <w:pPr>
        <w:spacing w:line="28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bookmarkStart w:id="0" w:name="_GoBack"/>
      <w:bookmarkEnd w:id="0"/>
      <w:r w:rsidRPr="00EC2EA8">
        <w:rPr>
          <w:rFonts w:ascii="メイリオ" w:eastAsia="メイリオ" w:hAnsi="メイリオ" w:hint="eastAsia"/>
          <w:b/>
          <w:sz w:val="24"/>
          <w:szCs w:val="24"/>
        </w:rPr>
        <w:t>介護保険　要介護認定・</w:t>
      </w:r>
      <w:r w:rsidR="002C1DA8" w:rsidRPr="00EC2EA8">
        <w:rPr>
          <w:rFonts w:ascii="メイリオ" w:eastAsia="メイリオ" w:hAnsi="メイリオ" w:hint="eastAsia"/>
          <w:b/>
          <w:sz w:val="24"/>
          <w:szCs w:val="24"/>
        </w:rPr>
        <w:t>要支援認定</w:t>
      </w:r>
    </w:p>
    <w:p w:rsidR="002C1DA8" w:rsidRPr="002C1DA8" w:rsidRDefault="002C1DA8" w:rsidP="00EC2EA8">
      <w:pPr>
        <w:spacing w:line="280" w:lineRule="exact"/>
        <w:jc w:val="center"/>
        <w:rPr>
          <w:rFonts w:ascii="メイリオ" w:eastAsia="メイリオ" w:hAnsi="メイリオ"/>
        </w:rPr>
      </w:pPr>
      <w:r w:rsidRPr="006228F7">
        <w:rPr>
          <w:rFonts w:ascii="メイリオ" w:eastAsia="メイリオ" w:hAnsi="メイリオ" w:hint="eastAsia"/>
          <w:b/>
          <w:sz w:val="28"/>
          <w:szCs w:val="28"/>
        </w:rPr>
        <w:t>新規申請受付シート</w:t>
      </w:r>
    </w:p>
    <w:p w:rsidR="002C1DA8" w:rsidRDefault="002C1DA8" w:rsidP="00127CD7">
      <w:pPr>
        <w:spacing w:line="240" w:lineRule="exact"/>
        <w:ind w:firstLineChars="500" w:firstLine="1000"/>
        <w:jc w:val="right"/>
        <w:rPr>
          <w:rFonts w:ascii="メイリオ" w:eastAsia="メイリオ" w:hAnsi="メイリオ"/>
          <w:sz w:val="20"/>
          <w:szCs w:val="20"/>
        </w:rPr>
      </w:pPr>
      <w:r w:rsidRPr="00B96AEC">
        <w:rPr>
          <w:rFonts w:ascii="メイリオ" w:eastAsia="メイリオ" w:hAnsi="メイリオ" w:hint="eastAsia"/>
          <w:sz w:val="20"/>
          <w:szCs w:val="20"/>
        </w:rPr>
        <w:t>年　　月　　日</w:t>
      </w:r>
    </w:p>
    <w:p w:rsidR="00D435A1" w:rsidRPr="00B96AEC" w:rsidRDefault="00D435A1" w:rsidP="00CF25EF">
      <w:pPr>
        <w:spacing w:line="160" w:lineRule="exact"/>
        <w:ind w:firstLineChars="500" w:firstLine="1000"/>
        <w:jc w:val="right"/>
        <w:rPr>
          <w:rFonts w:ascii="メイリオ" w:eastAsia="メイリオ" w:hAnsi="メイリオ"/>
          <w:sz w:val="20"/>
          <w:szCs w:val="20"/>
        </w:rPr>
      </w:pPr>
    </w:p>
    <w:p w:rsidR="002C1DA8" w:rsidRPr="002C1DA8" w:rsidRDefault="002C1DA8" w:rsidP="002C1DA8">
      <w:pPr>
        <w:spacing w:line="320" w:lineRule="exact"/>
        <w:rPr>
          <w:rFonts w:ascii="メイリオ" w:eastAsia="メイリオ" w:hAnsi="メイリオ"/>
        </w:rPr>
      </w:pPr>
      <w:r w:rsidRPr="002C1DA8">
        <w:rPr>
          <w:rFonts w:ascii="メイリオ" w:eastAsia="メイリオ" w:hAnsi="メイリオ" w:hint="eastAsia"/>
        </w:rPr>
        <w:t>氏名（　　　　　　　　　　　　　　　　　　　）年齢（　　　　）歳</w:t>
      </w:r>
    </w:p>
    <w:p w:rsidR="002C1DA8" w:rsidRPr="002C1DA8" w:rsidRDefault="002C1DA8" w:rsidP="00CF25EF">
      <w:pPr>
        <w:spacing w:line="80" w:lineRule="exact"/>
        <w:rPr>
          <w:rFonts w:ascii="メイリオ" w:eastAsia="メイリオ" w:hAnsi="メイリオ"/>
        </w:rPr>
      </w:pPr>
    </w:p>
    <w:p w:rsidR="002C1DA8" w:rsidRPr="002C1DA8" w:rsidRDefault="0056782F" w:rsidP="002C1DA8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</w:t>
      </w:r>
      <w:r w:rsidR="002C1DA8" w:rsidRPr="002C1DA8">
        <w:rPr>
          <w:rFonts w:ascii="メイリオ" w:eastAsia="メイリオ" w:hAnsi="メイリオ" w:hint="eastAsia"/>
        </w:rPr>
        <w:t>.現在　なににお困りですか？</w:t>
      </w:r>
    </w:p>
    <w:p w:rsidR="002C1DA8" w:rsidRPr="002C1DA8" w:rsidRDefault="00EC2EA8" w:rsidP="002C1DA8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　　　　　　　　　　　　　　　　　　　　　　　　　　　　　　　　　　　）</w:t>
      </w:r>
    </w:p>
    <w:p w:rsidR="002C1DA8" w:rsidRPr="00EC2EA8" w:rsidRDefault="002C1DA8" w:rsidP="00127CD7">
      <w:pPr>
        <w:spacing w:line="120" w:lineRule="exact"/>
        <w:rPr>
          <w:rFonts w:ascii="メイリオ" w:eastAsia="メイリオ" w:hAnsi="メイリオ"/>
          <w:b/>
        </w:rPr>
      </w:pPr>
    </w:p>
    <w:p w:rsidR="002C1DA8" w:rsidRPr="002C1DA8" w:rsidRDefault="0056782F" w:rsidP="002C1DA8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２</w:t>
      </w:r>
      <w:r w:rsidR="002C1DA8" w:rsidRPr="002C1DA8">
        <w:rPr>
          <w:rFonts w:ascii="メイリオ" w:eastAsia="メイリオ" w:hAnsi="メイリオ" w:hint="eastAsia"/>
        </w:rPr>
        <w:t>.現在入院中ですか？（　はい　・　いいえ　）</w:t>
      </w:r>
    </w:p>
    <w:p w:rsidR="002C1DA8" w:rsidRDefault="006228F7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54F13" wp14:editId="0A477315">
                <wp:simplePos x="0" y="0"/>
                <wp:positionH relativeFrom="column">
                  <wp:posOffset>1565959</wp:posOffset>
                </wp:positionH>
                <wp:positionV relativeFrom="paragraph">
                  <wp:posOffset>39126</wp:posOffset>
                </wp:positionV>
                <wp:extent cx="290146" cy="149469"/>
                <wp:effectExtent l="38100" t="0" r="15240" b="4127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46" cy="14946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DDCD1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23.3pt;margin-top:3.1pt;width:22.85pt;height: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" adj="10800" fillcolor="#5b9bd5 [3204]" strokecolor="#1f4d78 [1604]" strokeweight="1pt"/>
            </w:pict>
          </mc:Fallback>
        </mc:AlternateContent>
      </w:r>
      <w:r>
        <w:rPr>
          <w:rFonts w:ascii="メイリオ" w:eastAsia="メイリオ" w:hAnsi="メイリオ" w:hint="eastAsia"/>
        </w:rPr>
        <w:t xml:space="preserve">　　　　</w:t>
      </w:r>
      <w:r w:rsidRPr="006228F7">
        <w:rPr>
          <w:rFonts w:ascii="メイリオ" w:eastAsia="メイリオ" w:hAnsi="メイリオ" w:hint="eastAsia"/>
          <w:sz w:val="18"/>
          <w:szCs w:val="18"/>
        </w:rPr>
        <w:t xml:space="preserve">「はい」の場合　　　　　　　　 　　</w:t>
      </w:r>
    </w:p>
    <w:p w:rsidR="006228F7" w:rsidRPr="006228F7" w:rsidRDefault="006228F7" w:rsidP="00E10EC1">
      <w:pPr>
        <w:spacing w:line="320" w:lineRule="exact"/>
        <w:ind w:rightChars="-96" w:right="-202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　　　 </w:t>
      </w:r>
      <w:r w:rsidRPr="006228F7">
        <w:rPr>
          <w:rFonts w:ascii="メイリオ" w:eastAsia="メイリオ" w:hAnsi="メイリオ" w:hint="eastAsia"/>
          <w:szCs w:val="21"/>
        </w:rPr>
        <w:t>入院の目的</w:t>
      </w:r>
      <w:r>
        <w:rPr>
          <w:rFonts w:ascii="メイリオ" w:eastAsia="メイリオ" w:hAnsi="メイリオ" w:hint="eastAsia"/>
          <w:szCs w:val="21"/>
        </w:rPr>
        <w:t>（</w:t>
      </w:r>
      <w:r w:rsidR="009824F1" w:rsidRPr="009824F1">
        <w:rPr>
          <w:rFonts w:ascii="メイリオ" w:eastAsia="メイリオ" w:hAnsi="メイリオ" w:hint="eastAsia"/>
          <w:szCs w:val="21"/>
        </w:rPr>
        <w:t xml:space="preserve">（傷病名：　　　</w:t>
      </w:r>
      <w:r w:rsidR="00706C11">
        <w:rPr>
          <w:rFonts w:ascii="メイリオ" w:eastAsia="メイリオ" w:hAnsi="メイリオ" w:hint="eastAsia"/>
          <w:szCs w:val="21"/>
        </w:rPr>
        <w:t xml:space="preserve">　</w:t>
      </w:r>
      <w:r w:rsidR="009824F1" w:rsidRPr="009824F1">
        <w:rPr>
          <w:rFonts w:ascii="メイリオ" w:eastAsia="メイリオ" w:hAnsi="メイリオ" w:hint="eastAsia"/>
          <w:szCs w:val="21"/>
        </w:rPr>
        <w:t xml:space="preserve">　　）</w:t>
      </w:r>
      <w:r w:rsidR="00A85075">
        <w:rPr>
          <w:rFonts w:ascii="メイリオ" w:eastAsia="メイリオ" w:hAnsi="メイリオ" w:hint="eastAsia"/>
          <w:szCs w:val="21"/>
        </w:rPr>
        <w:t>の</w:t>
      </w:r>
      <w:r w:rsidR="00A85075" w:rsidRPr="009824F1">
        <w:rPr>
          <w:rFonts w:ascii="メイリオ" w:eastAsia="メイリオ" w:hAnsi="メイリオ" w:hint="eastAsia"/>
          <w:szCs w:val="21"/>
        </w:rPr>
        <w:t>治療</w:t>
      </w:r>
      <w:r w:rsidR="009824F1" w:rsidRPr="009824F1">
        <w:rPr>
          <w:rFonts w:ascii="メイリオ" w:eastAsia="メイリオ" w:hAnsi="メイリオ" w:hint="eastAsia"/>
          <w:szCs w:val="21"/>
        </w:rPr>
        <w:t xml:space="preserve">　・　リハビリ　・　その他目的：　　　　</w:t>
      </w:r>
      <w:r w:rsidR="00E10EC1">
        <w:rPr>
          <w:rFonts w:ascii="メイリオ" w:eastAsia="メイリオ" w:hAnsi="メイリオ" w:hint="eastAsia"/>
          <w:szCs w:val="21"/>
        </w:rPr>
        <w:t>）</w:t>
      </w:r>
      <w:r>
        <w:rPr>
          <w:rFonts w:ascii="メイリオ" w:eastAsia="メイリオ" w:hAnsi="メイリオ" w:hint="eastAsia"/>
          <w:szCs w:val="21"/>
        </w:rPr>
        <w:t xml:space="preserve">　　　　　　　　　</w:t>
      </w:r>
    </w:p>
    <w:p w:rsidR="006228F7" w:rsidRPr="006228F7" w:rsidRDefault="006228F7" w:rsidP="006228F7">
      <w:pPr>
        <w:spacing w:line="320" w:lineRule="exact"/>
        <w:rPr>
          <w:rFonts w:ascii="メイリオ" w:eastAsia="メイリオ" w:hAnsi="メイリオ"/>
          <w:szCs w:val="21"/>
        </w:rPr>
      </w:pPr>
      <w:r w:rsidRPr="006228F7">
        <w:rPr>
          <w:rFonts w:ascii="メイリオ" w:eastAsia="メイリオ" w:hAnsi="メイリオ" w:hint="eastAsia"/>
          <w:szCs w:val="21"/>
        </w:rPr>
        <w:t xml:space="preserve">　　　入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6228F7">
        <w:rPr>
          <w:rFonts w:ascii="メイリオ" w:eastAsia="メイリオ" w:hAnsi="メイリオ" w:hint="eastAsia"/>
          <w:szCs w:val="21"/>
        </w:rPr>
        <w:t>院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6228F7">
        <w:rPr>
          <w:rFonts w:ascii="メイリオ" w:eastAsia="メイリオ" w:hAnsi="メイリオ" w:hint="eastAsia"/>
          <w:szCs w:val="21"/>
        </w:rPr>
        <w:t>日</w:t>
      </w:r>
      <w:r>
        <w:rPr>
          <w:rFonts w:ascii="メイリオ" w:eastAsia="メイリオ" w:hAnsi="メイリオ" w:hint="eastAsia"/>
          <w:szCs w:val="21"/>
        </w:rPr>
        <w:t>（　　　　月　　日）／　転　院　日（　　　　月　　日）</w:t>
      </w:r>
    </w:p>
    <w:p w:rsidR="006228F7" w:rsidRDefault="006228F7" w:rsidP="006228F7">
      <w:pPr>
        <w:spacing w:line="320" w:lineRule="exact"/>
        <w:ind w:firstLineChars="300" w:firstLine="630"/>
        <w:rPr>
          <w:rFonts w:ascii="メイリオ" w:eastAsia="メイリオ" w:hAnsi="メイリオ"/>
          <w:szCs w:val="21"/>
        </w:rPr>
      </w:pPr>
      <w:r w:rsidRPr="006228F7">
        <w:rPr>
          <w:rFonts w:ascii="メイリオ" w:eastAsia="メイリオ" w:hAnsi="メイリオ" w:hint="eastAsia"/>
          <w:szCs w:val="21"/>
        </w:rPr>
        <w:t>退院予定日</w:t>
      </w:r>
      <w:r>
        <w:rPr>
          <w:rFonts w:ascii="メイリオ" w:eastAsia="メイリオ" w:hAnsi="メイリオ" w:hint="eastAsia"/>
          <w:szCs w:val="21"/>
        </w:rPr>
        <w:t>（　　　　月　　日）</w:t>
      </w:r>
    </w:p>
    <w:p w:rsidR="006228F7" w:rsidRDefault="00B96AEC" w:rsidP="006228F7">
      <w:pPr>
        <w:spacing w:line="320" w:lineRule="exact"/>
        <w:ind w:firstLineChars="300" w:firstLine="63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現在受けている</w:t>
      </w:r>
      <w:r w:rsidR="006228F7">
        <w:rPr>
          <w:rFonts w:ascii="メイリオ" w:eastAsia="メイリオ" w:hAnsi="メイリオ" w:hint="eastAsia"/>
          <w:szCs w:val="21"/>
        </w:rPr>
        <w:t>医療の提供に関する特記事項</w:t>
      </w:r>
      <w:r>
        <w:rPr>
          <w:rFonts w:ascii="メイリオ" w:eastAsia="メイリオ" w:hAnsi="メイリオ" w:hint="eastAsia"/>
          <w:szCs w:val="21"/>
        </w:rPr>
        <w:t xml:space="preserve">　　例：点滴中　</w:t>
      </w:r>
      <w:r w:rsidRPr="00B96AEC">
        <w:rPr>
          <w:rFonts w:ascii="メイリオ" w:eastAsia="メイリオ" w:hAnsi="メイリオ" w:hint="eastAsia"/>
          <w:sz w:val="16"/>
          <w:szCs w:val="16"/>
        </w:rPr>
        <w:t>など</w:t>
      </w:r>
    </w:p>
    <w:p w:rsidR="006228F7" w:rsidRDefault="006228F7" w:rsidP="006228F7">
      <w:pPr>
        <w:spacing w:line="32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（　　　　　　　　　　　　　　　　　　　　　　　　　　　　　　　　　　　　）</w:t>
      </w:r>
    </w:p>
    <w:p w:rsidR="00EC2EA8" w:rsidRPr="00EC2EA8" w:rsidRDefault="00EC2EA8" w:rsidP="00127CD7">
      <w:pPr>
        <w:spacing w:line="120" w:lineRule="exact"/>
        <w:rPr>
          <w:rFonts w:ascii="メイリオ" w:eastAsia="メイリオ" w:hAnsi="メイリオ"/>
          <w:b/>
        </w:rPr>
      </w:pPr>
    </w:p>
    <w:p w:rsidR="006228F7" w:rsidRDefault="0056782F" w:rsidP="006228F7">
      <w:pPr>
        <w:spacing w:line="320" w:lineRule="exact"/>
        <w:rPr>
          <w:rFonts w:ascii="メイリオ" w:eastAsia="メイリオ" w:hAnsi="メイリオ"/>
          <w:szCs w:val="21"/>
        </w:rPr>
      </w:pPr>
      <w:r w:rsidRPr="0056782F">
        <w:rPr>
          <w:rFonts w:ascii="メイリオ" w:eastAsia="メイリオ" w:hAnsi="メイリオ" w:hint="eastAsia"/>
          <w:szCs w:val="21"/>
        </w:rPr>
        <w:t>３.上記２のほかに</w:t>
      </w:r>
      <w:r w:rsidR="00127CD7">
        <w:rPr>
          <w:rFonts w:ascii="メイリオ" w:eastAsia="メイリオ" w:hAnsi="メイリオ" w:hint="eastAsia"/>
          <w:szCs w:val="21"/>
        </w:rPr>
        <w:t>傷病</w:t>
      </w:r>
      <w:r w:rsidR="00D435A1">
        <w:rPr>
          <w:rFonts w:ascii="メイリオ" w:eastAsia="メイリオ" w:hAnsi="メイリオ" w:hint="eastAsia"/>
          <w:szCs w:val="21"/>
        </w:rPr>
        <w:t>があれば</w:t>
      </w:r>
      <w:r w:rsidRPr="0056782F">
        <w:rPr>
          <w:rFonts w:ascii="メイリオ" w:eastAsia="メイリオ" w:hAnsi="メイリオ" w:hint="eastAsia"/>
          <w:szCs w:val="21"/>
        </w:rPr>
        <w:t>教えてください。</w:t>
      </w:r>
    </w:p>
    <w:p w:rsidR="00B6598C" w:rsidRDefault="00B6598C" w:rsidP="00B6598C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64FA1" wp14:editId="1569AA7C">
                <wp:simplePos x="0" y="0"/>
                <wp:positionH relativeFrom="column">
                  <wp:posOffset>5090160</wp:posOffset>
                </wp:positionH>
                <wp:positionV relativeFrom="paragraph">
                  <wp:posOffset>330200</wp:posOffset>
                </wp:positionV>
                <wp:extent cx="1195705" cy="5181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05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5A1" w:rsidRPr="00D435A1" w:rsidRDefault="00D435A1">
                            <w:pPr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D435A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認定担当</w:t>
                            </w:r>
                            <w:r w:rsidRPr="00D435A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64F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0.8pt;margin-top:26pt;width:94.15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" filled="f" stroked="f" strokeweight=".5pt">
                <v:textbox>
                  <w:txbxContent>
                    <w:p w:rsidR="00D435A1" w:rsidRPr="00D435A1" w:rsidRDefault="00D435A1">
                      <w:pPr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D435A1">
                        <w:rPr>
                          <w:rFonts w:ascii="メイリオ" w:eastAsia="メイリオ" w:hAnsi="メイリオ" w:hint="eastAsia"/>
                          <w:sz w:val="22"/>
                        </w:rPr>
                        <w:t>認定担当</w:t>
                      </w:r>
                      <w:r w:rsidRPr="00D435A1">
                        <w:rPr>
                          <w:rFonts w:ascii="メイリオ" w:eastAsia="メイリオ" w:hAnsi="メイリオ"/>
                          <w:sz w:val="22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  <w:r w:rsidR="0056782F">
        <w:rPr>
          <w:rFonts w:ascii="メイリオ" w:eastAsia="メイリオ" w:hAnsi="メイリオ" w:hint="eastAsia"/>
          <w:szCs w:val="21"/>
        </w:rPr>
        <w:t>骨折・変形性膝関節症・脊柱管狭窄症</w:t>
      </w:r>
      <w:r>
        <w:rPr>
          <w:rFonts w:ascii="メイリオ" w:eastAsia="メイリオ" w:hAnsi="メイリオ" w:hint="eastAsia"/>
          <w:szCs w:val="21"/>
        </w:rPr>
        <w:t>・</w:t>
      </w:r>
      <w:r w:rsidR="0056782F">
        <w:rPr>
          <w:rFonts w:ascii="メイリオ" w:eastAsia="メイリオ" w:hAnsi="メイリオ" w:hint="eastAsia"/>
          <w:szCs w:val="21"/>
        </w:rPr>
        <w:t>高血圧・糖尿病・透析・心疾患・脳血管疾患</w:t>
      </w:r>
      <w:r w:rsidR="00A62E1B">
        <w:rPr>
          <w:rFonts w:ascii="メイリオ" w:eastAsia="メイリオ" w:hAnsi="メイリオ" w:hint="eastAsia"/>
          <w:szCs w:val="21"/>
        </w:rPr>
        <w:t>・</w:t>
      </w:r>
    </w:p>
    <w:p w:rsidR="0056782F" w:rsidRDefault="0056782F" w:rsidP="00B6598C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癌</w:t>
      </w:r>
      <w:r w:rsidR="000E1045">
        <w:rPr>
          <w:rFonts w:ascii="メイリオ" w:eastAsia="メイリオ" w:hAnsi="メイリオ" w:hint="eastAsia"/>
          <w:szCs w:val="21"/>
        </w:rPr>
        <w:t>（</w:t>
      </w:r>
      <w:r w:rsidR="002519F0" w:rsidRPr="002519F0">
        <w:rPr>
          <w:rFonts w:ascii="メイリオ" w:eastAsia="メイリオ" w:hAnsi="メイリオ" w:hint="eastAsia"/>
          <w:szCs w:val="21"/>
        </w:rPr>
        <w:t>部位：</w:t>
      </w:r>
      <w:r w:rsidR="002519F0" w:rsidRPr="002519F0">
        <w:rPr>
          <w:rFonts w:ascii="メイリオ" w:eastAsia="メイリオ" w:hAnsi="メイリオ" w:hint="eastAsia"/>
          <w:szCs w:val="21"/>
          <w:u w:val="single"/>
        </w:rPr>
        <w:t xml:space="preserve">　　　　　</w:t>
      </w:r>
      <w:r w:rsidR="002519F0">
        <w:rPr>
          <w:rFonts w:ascii="メイリオ" w:eastAsia="メイリオ" w:hAnsi="メイリオ" w:hint="eastAsia"/>
          <w:szCs w:val="21"/>
        </w:rPr>
        <w:t>、</w:t>
      </w:r>
      <w:r w:rsidR="00A62E1B">
        <w:rPr>
          <w:rFonts w:ascii="メイリオ" w:eastAsia="メイリオ" w:hAnsi="メイリオ" w:hint="eastAsia"/>
          <w:szCs w:val="21"/>
        </w:rPr>
        <w:t>末期：該当・非該当</w:t>
      </w:r>
      <w:r w:rsidR="000E1045">
        <w:rPr>
          <w:rFonts w:ascii="メイリオ" w:eastAsia="メイリオ" w:hAnsi="メイリオ" w:hint="eastAsia"/>
          <w:szCs w:val="21"/>
        </w:rPr>
        <w:t>）</w:t>
      </w:r>
      <w:r w:rsidR="00A62E1B">
        <w:rPr>
          <w:rFonts w:ascii="メイリオ" w:eastAsia="メイリオ" w:hAnsi="メイリオ" w:hint="eastAsia"/>
          <w:szCs w:val="21"/>
        </w:rPr>
        <w:t>・認知症</w:t>
      </w:r>
      <w:r w:rsidR="00B6598C">
        <w:rPr>
          <w:rFonts w:ascii="メイリオ" w:eastAsia="メイリオ" w:hAnsi="メイリオ" w:hint="eastAsia"/>
          <w:szCs w:val="21"/>
        </w:rPr>
        <w:t>・</w:t>
      </w:r>
      <w:r>
        <w:rPr>
          <w:rFonts w:ascii="メイリオ" w:eastAsia="メイリオ" w:hAnsi="メイリオ" w:hint="eastAsia"/>
          <w:szCs w:val="21"/>
        </w:rPr>
        <w:t>その他（　　　　　　　　　　）</w:t>
      </w:r>
    </w:p>
    <w:p w:rsidR="00EC2EA8" w:rsidRDefault="00231CA0" w:rsidP="00127CD7">
      <w:pPr>
        <w:spacing w:line="12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ECA39" wp14:editId="3A60AC19">
                <wp:simplePos x="0" y="0"/>
                <wp:positionH relativeFrom="column">
                  <wp:posOffset>4907280</wp:posOffset>
                </wp:positionH>
                <wp:positionV relativeFrom="paragraph">
                  <wp:posOffset>15484</wp:posOffset>
                </wp:positionV>
                <wp:extent cx="202223" cy="263769"/>
                <wp:effectExtent l="0" t="19050" r="45720" b="41275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" cy="26376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E70D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386.4pt;margin-top:1.2pt;width:15.9pt;height:2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" adj="10800" fillcolor="#5b9bd5 [3204]" strokecolor="#1f4d78 [1604]" strokeweight="1pt"/>
            </w:pict>
          </mc:Fallback>
        </mc:AlternateContent>
      </w:r>
    </w:p>
    <w:p w:rsidR="00231CA0" w:rsidRDefault="00231CA0" w:rsidP="00231CA0">
      <w:pPr>
        <w:spacing w:line="24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※上記の傷病は （ 他者による交通事故 ・ 仕事中の事故等 ）によるものである</w:t>
      </w:r>
    </w:p>
    <w:p w:rsidR="00D435A1" w:rsidRPr="00EC2EA8" w:rsidRDefault="00D435A1" w:rsidP="00D435A1">
      <w:pPr>
        <w:spacing w:line="120" w:lineRule="exact"/>
        <w:rPr>
          <w:rFonts w:ascii="メイリオ" w:eastAsia="メイリオ" w:hAnsi="メイリオ"/>
          <w:b/>
        </w:rPr>
      </w:pPr>
    </w:p>
    <w:p w:rsidR="0056782F" w:rsidRDefault="0056782F" w:rsidP="006228F7">
      <w:pPr>
        <w:spacing w:line="32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４.申請前に地域包括支援センターや介護サービス事業所などに相談されましたか？</w:t>
      </w:r>
    </w:p>
    <w:p w:rsidR="0056782F" w:rsidRDefault="0056782F" w:rsidP="006228F7">
      <w:pPr>
        <w:spacing w:line="32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（　　　　　　　　　　　　　　　　　　　　　　　　　　　　　　　　　　　　　　　）</w:t>
      </w:r>
    </w:p>
    <w:p w:rsidR="00EC2EA8" w:rsidRPr="00EC2EA8" w:rsidRDefault="00EC2EA8" w:rsidP="00127CD7">
      <w:pPr>
        <w:spacing w:line="120" w:lineRule="exact"/>
        <w:rPr>
          <w:rFonts w:ascii="メイリオ" w:eastAsia="メイリオ" w:hAnsi="メイリオ"/>
          <w:b/>
        </w:rPr>
      </w:pPr>
    </w:p>
    <w:p w:rsidR="0056782F" w:rsidRDefault="0056782F" w:rsidP="006228F7">
      <w:pPr>
        <w:spacing w:line="32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５.いつ頃からサービスの利用を希望されますか？</w:t>
      </w:r>
    </w:p>
    <w:p w:rsidR="005679F7" w:rsidRDefault="005679F7" w:rsidP="005679F7">
      <w:pPr>
        <w:spacing w:line="320" w:lineRule="exact"/>
        <w:ind w:rightChars="-135" w:right="-283"/>
        <w:jc w:val="distribute"/>
        <w:rPr>
          <w:rFonts w:ascii="メイリオ" w:eastAsia="メイリオ" w:hAnsi="メイリオ"/>
          <w:b/>
        </w:rPr>
      </w:pPr>
      <w:r w:rsidRPr="00F3504D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1D3E8808" wp14:editId="02F55F8B">
                <wp:simplePos x="0" y="0"/>
                <wp:positionH relativeFrom="page">
                  <wp:posOffset>5837702</wp:posOffset>
                </wp:positionH>
                <wp:positionV relativeFrom="paragraph">
                  <wp:posOffset>54952</wp:posOffset>
                </wp:positionV>
                <wp:extent cx="1343025" cy="41275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04D" w:rsidRPr="00F3504D" w:rsidRDefault="00F3504D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F3504D">
                              <w:rPr>
                                <w:rFonts w:ascii="メイリオ" w:eastAsia="メイリオ" w:hAnsi="メイリオ" w:cs="ＭＳ 明朝"/>
                              </w:rPr>
                              <w:t>✓</w:t>
                            </w:r>
                            <w:r w:rsidRPr="00F3504D">
                              <w:rPr>
                                <w:rFonts w:ascii="メイリオ" w:eastAsia="メイリオ" w:hAnsi="メイリオ" w:hint="eastAsia"/>
                              </w:rPr>
                              <w:t>を入れること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E88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59.65pt;margin-top:4.35pt;width:105.75pt;height:32.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" filled="f" stroked="f">
                <v:textbox>
                  <w:txbxContent>
                    <w:p w:rsidR="00F3504D" w:rsidRPr="00F3504D" w:rsidRDefault="00F3504D">
                      <w:pPr>
                        <w:rPr>
                          <w:rFonts w:ascii="メイリオ" w:eastAsia="メイリオ" w:hAnsi="メイリオ"/>
                        </w:rPr>
                      </w:pPr>
                      <w:r w:rsidRPr="00F3504D">
                        <w:rPr>
                          <w:rFonts w:ascii="メイリオ" w:eastAsia="メイリオ" w:hAnsi="メイリオ" w:cs="ＭＳ 明朝"/>
                        </w:rPr>
                        <w:t>✓</w:t>
                      </w:r>
                      <w:r w:rsidRPr="00F3504D">
                        <w:rPr>
                          <w:rFonts w:ascii="メイリオ" w:eastAsia="メイリオ" w:hAnsi="メイリオ" w:hint="eastAsia"/>
                        </w:rPr>
                        <w:t>を入れること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782F">
        <w:rPr>
          <w:rFonts w:ascii="メイリオ" w:eastAsia="メイリオ" w:hAnsi="メイリオ" w:hint="eastAsia"/>
          <w:szCs w:val="21"/>
        </w:rPr>
        <w:t>すぐにでも</w:t>
      </w:r>
      <w:r>
        <w:rPr>
          <w:rFonts w:ascii="メイリオ" w:eastAsia="メイリオ" w:hAnsi="メイリオ" w:hint="eastAsia"/>
          <w:szCs w:val="21"/>
        </w:rPr>
        <w:t xml:space="preserve"> </w:t>
      </w:r>
      <w:r w:rsidR="0056782F" w:rsidRPr="005679F7">
        <w:rPr>
          <w:rFonts w:ascii="メイリオ" w:eastAsia="メイリオ" w:hAnsi="メイリオ" w:hint="eastAsia"/>
          <w:b/>
          <w:sz w:val="16"/>
          <w:szCs w:val="16"/>
        </w:rPr>
        <w:t>・</w:t>
      </w:r>
      <w:r>
        <w:rPr>
          <w:rFonts w:ascii="メイリオ" w:eastAsia="メイリオ" w:hAnsi="メイリオ" w:hint="eastAsia"/>
          <w:b/>
          <w:sz w:val="16"/>
          <w:szCs w:val="16"/>
        </w:rPr>
        <w:t xml:space="preserve"> </w:t>
      </w:r>
      <w:r w:rsidR="00F17D34">
        <w:rPr>
          <w:rFonts w:ascii="メイリオ" w:eastAsia="メイリオ" w:hAnsi="メイリオ" w:hint="eastAsia"/>
          <w:szCs w:val="21"/>
        </w:rPr>
        <w:t>退</w:t>
      </w:r>
      <w:r w:rsidR="0056782F">
        <w:rPr>
          <w:rFonts w:ascii="メイリオ" w:eastAsia="メイリオ" w:hAnsi="メイリオ" w:hint="eastAsia"/>
          <w:szCs w:val="21"/>
        </w:rPr>
        <w:t>院後すぐ</w:t>
      </w:r>
      <w:r>
        <w:rPr>
          <w:rFonts w:ascii="メイリオ" w:eastAsia="メイリオ" w:hAnsi="メイリオ" w:hint="eastAsia"/>
          <w:szCs w:val="21"/>
        </w:rPr>
        <w:t xml:space="preserve"> </w:t>
      </w:r>
      <w:r w:rsidR="0056782F" w:rsidRPr="005679F7">
        <w:rPr>
          <w:rFonts w:ascii="メイリオ" w:eastAsia="メイリオ" w:hAnsi="メイリオ" w:hint="eastAsia"/>
          <w:b/>
          <w:sz w:val="16"/>
          <w:szCs w:val="16"/>
        </w:rPr>
        <w:t>・</w:t>
      </w:r>
      <w:r>
        <w:rPr>
          <w:rFonts w:ascii="メイリオ" w:eastAsia="メイリオ" w:hAnsi="メイリオ" w:hint="eastAsia"/>
          <w:b/>
          <w:sz w:val="16"/>
          <w:szCs w:val="16"/>
        </w:rPr>
        <w:t xml:space="preserve"> </w:t>
      </w:r>
      <w:r w:rsidR="0056782F">
        <w:rPr>
          <w:rFonts w:ascii="メイリオ" w:eastAsia="メイリオ" w:hAnsi="メイリオ" w:hint="eastAsia"/>
          <w:szCs w:val="21"/>
        </w:rPr>
        <w:t>１か月後</w:t>
      </w:r>
      <w:r>
        <w:rPr>
          <w:rFonts w:ascii="メイリオ" w:eastAsia="メイリオ" w:hAnsi="メイリオ" w:hint="eastAsia"/>
          <w:szCs w:val="21"/>
        </w:rPr>
        <w:t xml:space="preserve"> </w:t>
      </w:r>
      <w:r w:rsidR="0056782F" w:rsidRPr="005679F7">
        <w:rPr>
          <w:rFonts w:ascii="メイリオ" w:eastAsia="メイリオ" w:hAnsi="メイリオ" w:hint="eastAsia"/>
          <w:b/>
          <w:sz w:val="16"/>
          <w:szCs w:val="16"/>
        </w:rPr>
        <w:t>・</w:t>
      </w:r>
      <w:r>
        <w:rPr>
          <w:rFonts w:ascii="メイリオ" w:eastAsia="メイリオ" w:hAnsi="メイリオ" w:hint="eastAsia"/>
          <w:b/>
          <w:sz w:val="16"/>
          <w:szCs w:val="16"/>
        </w:rPr>
        <w:t xml:space="preserve"> </w:t>
      </w:r>
      <w:r w:rsidR="0056782F">
        <w:rPr>
          <w:rFonts w:ascii="メイリオ" w:eastAsia="メイリオ" w:hAnsi="メイリオ" w:hint="eastAsia"/>
          <w:szCs w:val="21"/>
        </w:rPr>
        <w:t>３か月後</w:t>
      </w:r>
      <w:r>
        <w:rPr>
          <w:rFonts w:ascii="メイリオ" w:eastAsia="メイリオ" w:hAnsi="メイリオ" w:hint="eastAsia"/>
          <w:szCs w:val="21"/>
        </w:rPr>
        <w:t xml:space="preserve"> </w:t>
      </w:r>
      <w:r w:rsidR="0056782F" w:rsidRPr="005679F7">
        <w:rPr>
          <w:rFonts w:ascii="メイリオ" w:eastAsia="メイリオ" w:hAnsi="メイリオ" w:hint="eastAsia"/>
          <w:b/>
          <w:sz w:val="16"/>
          <w:szCs w:val="16"/>
        </w:rPr>
        <w:t>・</w:t>
      </w:r>
      <w:r>
        <w:rPr>
          <w:rFonts w:ascii="メイリオ" w:eastAsia="メイリオ" w:hAnsi="メイリオ" w:hint="eastAsia"/>
          <w:b/>
          <w:sz w:val="16"/>
          <w:szCs w:val="16"/>
        </w:rPr>
        <w:t xml:space="preserve"> </w:t>
      </w:r>
      <w:r w:rsidR="0056782F">
        <w:rPr>
          <w:rFonts w:ascii="メイリオ" w:eastAsia="メイリオ" w:hAnsi="メイリオ" w:hint="eastAsia"/>
          <w:szCs w:val="21"/>
        </w:rPr>
        <w:t>半年以内</w:t>
      </w:r>
      <w:r>
        <w:rPr>
          <w:rFonts w:ascii="メイリオ" w:eastAsia="メイリオ" w:hAnsi="メイリオ" w:hint="eastAsia"/>
          <w:szCs w:val="21"/>
        </w:rPr>
        <w:t xml:space="preserve"> </w:t>
      </w:r>
      <w:r w:rsidR="0056782F" w:rsidRPr="005679F7">
        <w:rPr>
          <w:rFonts w:ascii="メイリオ" w:eastAsia="メイリオ" w:hAnsi="メイリオ" w:hint="eastAsia"/>
          <w:b/>
          <w:sz w:val="16"/>
          <w:szCs w:val="16"/>
        </w:rPr>
        <w:t>・</w:t>
      </w:r>
      <w:r>
        <w:rPr>
          <w:rFonts w:ascii="メイリオ" w:eastAsia="メイリオ" w:hAnsi="メイリオ" w:hint="eastAsia"/>
          <w:b/>
          <w:sz w:val="16"/>
          <w:szCs w:val="16"/>
        </w:rPr>
        <w:t xml:space="preserve"> </w:t>
      </w:r>
      <w:r>
        <w:rPr>
          <w:rFonts w:ascii="メイリオ" w:eastAsia="メイリオ" w:hAnsi="メイリオ" w:hint="eastAsia"/>
          <w:szCs w:val="21"/>
        </w:rPr>
        <w:t>その</w:t>
      </w:r>
      <w:r w:rsidR="008F0461">
        <w:rPr>
          <w:rFonts w:ascii="メイリオ" w:eastAsia="メイリオ" w:hAnsi="メイリオ" w:hint="eastAsia"/>
          <w:szCs w:val="21"/>
        </w:rPr>
        <w:t>他</w:t>
      </w:r>
      <w:r w:rsidRPr="005679F7"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>(</w:t>
      </w:r>
      <w:r>
        <w:rPr>
          <w:rFonts w:ascii="メイリオ" w:eastAsia="メイリオ" w:hAnsi="メイリオ"/>
          <w:b/>
        </w:rPr>
        <w:t xml:space="preserve">      </w:t>
      </w:r>
      <w:r w:rsidRPr="005679F7">
        <w:rPr>
          <w:rFonts w:ascii="メイリオ" w:eastAsia="メイリオ" w:hAnsi="メイリオ"/>
        </w:rPr>
        <w:t>)</w:t>
      </w:r>
    </w:p>
    <w:p w:rsidR="003C3CB2" w:rsidRPr="00127CD7" w:rsidRDefault="003C3CB2" w:rsidP="005679F7">
      <w:pPr>
        <w:spacing w:line="320" w:lineRule="exact"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A9F75" wp14:editId="6BA42B8F">
                <wp:simplePos x="0" y="0"/>
                <wp:positionH relativeFrom="column">
                  <wp:posOffset>2958465</wp:posOffset>
                </wp:positionH>
                <wp:positionV relativeFrom="paragraph">
                  <wp:posOffset>43815</wp:posOffset>
                </wp:positionV>
                <wp:extent cx="200025" cy="133350"/>
                <wp:effectExtent l="0" t="19050" r="47625" b="38100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BD3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232.95pt;margin-top:3.45pt;width:15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" adj="14400" fillcolor="#5b9bd5" strokecolor="#41719c" strokeweight="1pt"/>
            </w:pict>
          </mc:Fallback>
        </mc:AlternateContent>
      </w:r>
      <w:r>
        <w:rPr>
          <w:rFonts w:ascii="メイリオ" w:eastAsia="メイリオ" w:hAnsi="メイリオ" w:hint="eastAsia"/>
          <w:b/>
        </w:rPr>
        <w:t>※障害福祉のサービスの利用中ですか？　　はい　　障害担当へ連絡</w:t>
      </w:r>
      <w:r w:rsidR="00F3504D">
        <w:rPr>
          <w:rFonts w:ascii="メイリオ" w:eastAsia="メイリオ" w:hAnsi="メイリオ" w:hint="eastAsia"/>
          <w:b/>
        </w:rPr>
        <w:t xml:space="preserve"> □ </w:t>
      </w:r>
      <w:r w:rsidR="005679F7">
        <w:rPr>
          <w:rFonts w:ascii="メイリオ" w:eastAsia="メイリオ" w:hAnsi="メイリオ" w:hint="eastAsia"/>
          <w:b/>
        </w:rPr>
        <w:t xml:space="preserve">　⇒</w:t>
      </w:r>
    </w:p>
    <w:p w:rsidR="00EC2EA8" w:rsidRPr="00EC2EA8" w:rsidRDefault="00EC2EA8" w:rsidP="00127CD7">
      <w:pPr>
        <w:spacing w:line="120" w:lineRule="exact"/>
        <w:rPr>
          <w:rFonts w:ascii="メイリオ" w:eastAsia="メイリオ" w:hAnsi="メイリオ"/>
          <w:b/>
        </w:rPr>
      </w:pPr>
    </w:p>
    <w:p w:rsidR="0056782F" w:rsidRDefault="008F0461" w:rsidP="00605435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６.どのようなサービスを希望されますか？</w:t>
      </w:r>
      <w:r w:rsidR="00605435">
        <w:rPr>
          <w:rFonts w:ascii="メイリオ" w:eastAsia="メイリオ" w:hAnsi="メイリオ" w:hint="eastAsia"/>
          <w:szCs w:val="21"/>
        </w:rPr>
        <w:t xml:space="preserve"> </w:t>
      </w:r>
      <w:r w:rsidRPr="008F0461">
        <w:rPr>
          <w:rFonts w:ascii="メイリオ" w:eastAsia="メイリオ" w:hAnsi="メイリオ" w:hint="eastAsia"/>
          <w:sz w:val="18"/>
          <w:szCs w:val="18"/>
          <w:shd w:val="pct15" w:color="auto" w:fill="FFFFFF"/>
        </w:rPr>
        <w:t>このサービス</w:t>
      </w:r>
      <w:r w:rsidRPr="008F0461">
        <w:rPr>
          <w:rFonts w:ascii="メイリオ" w:eastAsia="メイリオ" w:hAnsi="メイリオ" w:hint="eastAsia"/>
          <w:sz w:val="18"/>
          <w:szCs w:val="18"/>
        </w:rPr>
        <w:t>を希望→事業対象者では</w:t>
      </w:r>
      <w:r w:rsidR="00F17D34">
        <w:rPr>
          <w:rFonts w:ascii="メイリオ" w:eastAsia="メイリオ" w:hAnsi="メイリオ" w:hint="eastAsia"/>
          <w:sz w:val="18"/>
          <w:szCs w:val="18"/>
        </w:rPr>
        <w:t>受</w:t>
      </w:r>
      <w:r w:rsidRPr="008F0461">
        <w:rPr>
          <w:rFonts w:ascii="メイリオ" w:eastAsia="メイリオ" w:hAnsi="メイリオ" w:hint="eastAsia"/>
          <w:sz w:val="18"/>
          <w:szCs w:val="18"/>
        </w:rPr>
        <w:t>給できません</w:t>
      </w:r>
    </w:p>
    <w:p w:rsidR="008F0461" w:rsidRDefault="008F0461" w:rsidP="008F0461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訪問介護　・　通所介護　・　</w:t>
      </w:r>
      <w:r w:rsidRPr="008F0461">
        <w:rPr>
          <w:rFonts w:ascii="メイリオ" w:eastAsia="メイリオ" w:hAnsi="メイリオ" w:hint="eastAsia"/>
          <w:szCs w:val="21"/>
          <w:shd w:val="pct15" w:color="auto" w:fill="FFFFFF"/>
        </w:rPr>
        <w:t>通所リハビリ</w:t>
      </w:r>
      <w:r>
        <w:rPr>
          <w:rFonts w:ascii="メイリオ" w:eastAsia="メイリオ" w:hAnsi="メイリオ" w:hint="eastAsia"/>
          <w:szCs w:val="21"/>
        </w:rPr>
        <w:t xml:space="preserve">　・　</w:t>
      </w:r>
      <w:r w:rsidRPr="008F0461">
        <w:rPr>
          <w:rFonts w:ascii="メイリオ" w:eastAsia="メイリオ" w:hAnsi="メイリオ" w:hint="eastAsia"/>
          <w:szCs w:val="21"/>
          <w:shd w:val="pct15" w:color="auto" w:fill="FFFFFF"/>
        </w:rPr>
        <w:t>訪問看護</w:t>
      </w:r>
      <w:r>
        <w:rPr>
          <w:rFonts w:ascii="メイリオ" w:eastAsia="メイリオ" w:hAnsi="メイリオ" w:hint="eastAsia"/>
          <w:szCs w:val="21"/>
        </w:rPr>
        <w:t xml:space="preserve">　・　</w:t>
      </w:r>
      <w:r w:rsidRPr="008F0461">
        <w:rPr>
          <w:rFonts w:ascii="メイリオ" w:eastAsia="メイリオ" w:hAnsi="メイリオ" w:hint="eastAsia"/>
          <w:szCs w:val="21"/>
          <w:shd w:val="pct15" w:color="auto" w:fill="FFFFFF"/>
        </w:rPr>
        <w:t>福祉用具</w:t>
      </w:r>
      <w:r>
        <w:rPr>
          <w:rFonts w:ascii="メイリオ" w:eastAsia="メイリオ" w:hAnsi="メイリオ" w:hint="eastAsia"/>
          <w:szCs w:val="21"/>
        </w:rPr>
        <w:t xml:space="preserve">　・　</w:t>
      </w:r>
      <w:r w:rsidRPr="008F0461">
        <w:rPr>
          <w:rFonts w:ascii="メイリオ" w:eastAsia="メイリオ" w:hAnsi="メイリオ" w:hint="eastAsia"/>
          <w:szCs w:val="21"/>
          <w:shd w:val="pct15" w:color="auto" w:fill="FFFFFF"/>
        </w:rPr>
        <w:t>住宅改修</w:t>
      </w:r>
    </w:p>
    <w:p w:rsidR="008F0461" w:rsidRDefault="008F0461" w:rsidP="008F0461">
      <w:pPr>
        <w:spacing w:line="360" w:lineRule="exact"/>
        <w:rPr>
          <w:rFonts w:ascii="メイリオ" w:eastAsia="メイリオ" w:hAnsi="メイリオ"/>
          <w:szCs w:val="21"/>
        </w:rPr>
      </w:pPr>
      <w:r w:rsidRPr="008F0461">
        <w:rPr>
          <w:rFonts w:ascii="メイリオ" w:eastAsia="メイリオ" w:hAnsi="メイリオ" w:hint="eastAsia"/>
          <w:szCs w:val="21"/>
          <w:shd w:val="pct15" w:color="auto" w:fill="FFFFFF"/>
        </w:rPr>
        <w:t>短期入所（</w:t>
      </w:r>
      <w:r>
        <w:rPr>
          <w:rFonts w:ascii="メイリオ" w:eastAsia="メイリオ" w:hAnsi="メイリオ" w:hint="eastAsia"/>
          <w:szCs w:val="21"/>
          <w:shd w:val="pct15" w:color="auto" w:fill="FFFFFF"/>
        </w:rPr>
        <w:t>ショートステイ）</w:t>
      </w:r>
      <w:r>
        <w:rPr>
          <w:rFonts w:ascii="メイリオ" w:eastAsia="メイリオ" w:hAnsi="メイリオ" w:hint="eastAsia"/>
          <w:szCs w:val="21"/>
        </w:rPr>
        <w:t xml:space="preserve">　・　</w:t>
      </w:r>
      <w:r w:rsidRPr="008F0461">
        <w:rPr>
          <w:rFonts w:ascii="メイリオ" w:eastAsia="メイリオ" w:hAnsi="メイリオ" w:hint="eastAsia"/>
          <w:szCs w:val="21"/>
          <w:shd w:val="pct15" w:color="auto" w:fill="FFFFFF"/>
        </w:rPr>
        <w:t>施設入所</w:t>
      </w:r>
    </w:p>
    <w:p w:rsidR="008F0461" w:rsidRDefault="008F0461" w:rsidP="008F0461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その他（　　　　　　　　　　　　　　　　　　　　　　　　　　　　　　　　　　 　　） </w:t>
      </w:r>
    </w:p>
    <w:p w:rsidR="00EC2EA8" w:rsidRDefault="00EC2EA8" w:rsidP="00127CD7">
      <w:pPr>
        <w:spacing w:line="120" w:lineRule="exact"/>
        <w:rPr>
          <w:rFonts w:ascii="メイリオ" w:eastAsia="メイリオ" w:hAnsi="メイリオ"/>
          <w:szCs w:val="21"/>
        </w:rPr>
      </w:pPr>
    </w:p>
    <w:p w:rsidR="008F0461" w:rsidRDefault="008F0461" w:rsidP="006228F7">
      <w:pPr>
        <w:spacing w:line="32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７.日常生活動作について</w:t>
      </w:r>
      <w:r w:rsidR="00605435">
        <w:rPr>
          <w:rFonts w:ascii="メイリオ" w:eastAsia="メイリオ" w:hAnsi="メイリオ" w:hint="eastAsia"/>
          <w:szCs w:val="21"/>
        </w:rPr>
        <w:t xml:space="preserve"> </w:t>
      </w:r>
      <w:r w:rsidR="00605435" w:rsidRPr="00605435">
        <w:rPr>
          <w:rFonts w:ascii="メイリオ" w:eastAsia="メイリオ" w:hAnsi="メイリオ" w:hint="eastAsia"/>
          <w:sz w:val="18"/>
          <w:szCs w:val="18"/>
          <w:shd w:val="pct15" w:color="auto" w:fill="FFFFFF"/>
        </w:rPr>
        <w:t>この場合</w:t>
      </w:r>
      <w:r w:rsidR="00605435" w:rsidRPr="00605435">
        <w:rPr>
          <w:rFonts w:ascii="メイリオ" w:eastAsia="メイリオ" w:hAnsi="メイリオ" w:hint="eastAsia"/>
          <w:sz w:val="18"/>
          <w:szCs w:val="18"/>
        </w:rPr>
        <w:t>→要介護認定</w:t>
      </w:r>
      <w:r w:rsidR="00605435">
        <w:rPr>
          <w:rFonts w:ascii="メイリオ" w:eastAsia="メイリオ" w:hAnsi="メイリオ" w:hint="eastAsia"/>
          <w:sz w:val="18"/>
          <w:szCs w:val="18"/>
        </w:rPr>
        <w:t>申請</w:t>
      </w:r>
      <w:r w:rsidR="00605435" w:rsidRPr="00605435">
        <w:rPr>
          <w:rFonts w:ascii="メイリオ" w:eastAsia="メイリオ" w:hAnsi="メイリオ" w:hint="eastAsia"/>
          <w:sz w:val="18"/>
          <w:szCs w:val="18"/>
        </w:rPr>
        <w:t>を検討</w:t>
      </w:r>
    </w:p>
    <w:p w:rsidR="008F0461" w:rsidRDefault="008F0461" w:rsidP="006228F7">
      <w:pPr>
        <w:spacing w:line="32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・屋内歩行（　ひとりでできる又はつかまればできる</w:t>
      </w:r>
      <w:r w:rsidR="00605435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・</w:t>
      </w:r>
      <w:r w:rsidR="00605435">
        <w:rPr>
          <w:rFonts w:ascii="メイリオ" w:eastAsia="メイリオ" w:hAnsi="メイリオ" w:hint="eastAsia"/>
          <w:szCs w:val="21"/>
        </w:rPr>
        <w:t xml:space="preserve">　</w:t>
      </w:r>
      <w:r w:rsidRPr="00605435">
        <w:rPr>
          <w:rFonts w:ascii="メイリオ" w:eastAsia="メイリオ" w:hAnsi="メイリオ" w:hint="eastAsia"/>
          <w:szCs w:val="21"/>
          <w:shd w:val="pct15" w:color="auto" w:fill="FFFFFF"/>
        </w:rPr>
        <w:t>一部介助又はできない</w:t>
      </w:r>
      <w:r w:rsidR="00605435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）</w:t>
      </w:r>
    </w:p>
    <w:p w:rsidR="008F0461" w:rsidRPr="00605435" w:rsidRDefault="008F0461" w:rsidP="006228F7">
      <w:pPr>
        <w:spacing w:line="32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・更　　衣（</w:t>
      </w:r>
      <w:r w:rsidR="00605435">
        <w:rPr>
          <w:rFonts w:ascii="メイリオ" w:eastAsia="メイリオ" w:hAnsi="メイリオ" w:hint="eastAsia"/>
          <w:szCs w:val="21"/>
        </w:rPr>
        <w:t xml:space="preserve">　ひとりでできる又は一部介助でできる　・　</w:t>
      </w:r>
      <w:r w:rsidR="00605435" w:rsidRPr="00605435">
        <w:rPr>
          <w:rFonts w:ascii="メイリオ" w:eastAsia="メイリオ" w:hAnsi="メイリオ" w:hint="eastAsia"/>
          <w:szCs w:val="21"/>
          <w:shd w:val="pct15" w:color="auto" w:fill="FFFFFF"/>
        </w:rPr>
        <w:t>できない</w:t>
      </w:r>
      <w:r w:rsidR="00605435" w:rsidRPr="00605435">
        <w:rPr>
          <w:rFonts w:ascii="メイリオ" w:eastAsia="メイリオ" w:hAnsi="メイリオ" w:hint="eastAsia"/>
          <w:szCs w:val="21"/>
        </w:rPr>
        <w:t xml:space="preserve">　）</w:t>
      </w:r>
    </w:p>
    <w:p w:rsidR="00605435" w:rsidRDefault="00605435" w:rsidP="006228F7">
      <w:pPr>
        <w:spacing w:line="320" w:lineRule="exact"/>
        <w:rPr>
          <w:rFonts w:ascii="メイリオ" w:eastAsia="メイリオ" w:hAnsi="メイリオ"/>
          <w:szCs w:val="21"/>
        </w:rPr>
      </w:pPr>
      <w:r w:rsidRPr="00605435">
        <w:rPr>
          <w:rFonts w:ascii="メイリオ" w:eastAsia="メイリオ" w:hAnsi="メイリオ" w:hint="eastAsia"/>
          <w:szCs w:val="21"/>
        </w:rPr>
        <w:t xml:space="preserve">・入　　浴（　ひとりでできる又は一部介助でできる　・　</w:t>
      </w:r>
      <w:r w:rsidRPr="00605435">
        <w:rPr>
          <w:rFonts w:ascii="メイリオ" w:eastAsia="メイリオ" w:hAnsi="メイリオ" w:hint="eastAsia"/>
          <w:szCs w:val="21"/>
          <w:shd w:val="pct15" w:color="auto" w:fill="FFFFFF"/>
        </w:rPr>
        <w:t>できない</w:t>
      </w:r>
      <w:r w:rsidRPr="00605435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）</w:t>
      </w:r>
    </w:p>
    <w:p w:rsidR="00605435" w:rsidRDefault="00605435" w:rsidP="006228F7">
      <w:pPr>
        <w:spacing w:line="32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・食事摂取（　ひとりでできる　・　</w:t>
      </w:r>
      <w:r w:rsidRPr="00605435">
        <w:rPr>
          <w:rFonts w:ascii="メイリオ" w:eastAsia="メイリオ" w:hAnsi="メイリオ" w:hint="eastAsia"/>
          <w:szCs w:val="21"/>
          <w:shd w:val="pct15" w:color="auto" w:fill="FFFFFF"/>
        </w:rPr>
        <w:t>一部介助又はできない</w:t>
      </w:r>
      <w:r>
        <w:rPr>
          <w:rFonts w:ascii="メイリオ" w:eastAsia="メイリオ" w:hAnsi="メイリオ" w:hint="eastAsia"/>
          <w:szCs w:val="21"/>
        </w:rPr>
        <w:t xml:space="preserve">　）</w:t>
      </w:r>
    </w:p>
    <w:p w:rsidR="00605435" w:rsidRDefault="00605435" w:rsidP="006228F7">
      <w:pPr>
        <w:spacing w:line="32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・排　　泄（　ひとりでできる　・　</w:t>
      </w:r>
      <w:r w:rsidRPr="00605435">
        <w:rPr>
          <w:rFonts w:ascii="メイリオ" w:eastAsia="メイリオ" w:hAnsi="メイリオ" w:hint="eastAsia"/>
          <w:szCs w:val="21"/>
          <w:shd w:val="pct15" w:color="auto" w:fill="FFFFFF"/>
        </w:rPr>
        <w:t>一部介助又はできない</w:t>
      </w:r>
      <w:r>
        <w:rPr>
          <w:rFonts w:ascii="メイリオ" w:eastAsia="メイリオ" w:hAnsi="メイリオ" w:hint="eastAsia"/>
          <w:szCs w:val="21"/>
        </w:rPr>
        <w:t xml:space="preserve">　）</w:t>
      </w:r>
    </w:p>
    <w:p w:rsidR="00EC2EA8" w:rsidRPr="00EC2EA8" w:rsidRDefault="00EC2EA8" w:rsidP="00127CD7">
      <w:pPr>
        <w:spacing w:line="120" w:lineRule="exact"/>
        <w:rPr>
          <w:rFonts w:ascii="メイリオ" w:eastAsia="メイリオ" w:hAnsi="メイリオ"/>
          <w:b/>
        </w:rPr>
      </w:pPr>
    </w:p>
    <w:p w:rsidR="00605435" w:rsidRDefault="00605435" w:rsidP="006228F7">
      <w:pPr>
        <w:spacing w:line="32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８.現在の介護者</w:t>
      </w:r>
    </w:p>
    <w:p w:rsidR="00605435" w:rsidRDefault="00605435" w:rsidP="00605435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妻　・　夫　・　息子 （同/別）　・　娘 （同/別）　・　その他 （　　　　　　　　）</w:t>
      </w:r>
    </w:p>
    <w:p w:rsidR="00605435" w:rsidRPr="00EC2EA8" w:rsidRDefault="00605435" w:rsidP="00127CD7">
      <w:pPr>
        <w:spacing w:line="120" w:lineRule="exact"/>
        <w:rPr>
          <w:rFonts w:ascii="メイリオ" w:eastAsia="メイリオ" w:hAnsi="メイリオ"/>
          <w:b/>
        </w:rPr>
      </w:pPr>
    </w:p>
    <w:p w:rsidR="00605435" w:rsidRDefault="00605435" w:rsidP="00605435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【この後の手続きについて】</w:t>
      </w:r>
    </w:p>
    <w:p w:rsidR="00605435" w:rsidRDefault="00605435" w:rsidP="00605435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１.　要介護/要支援認定申請を行う</w:t>
      </w:r>
    </w:p>
    <w:p w:rsidR="00605435" w:rsidRDefault="00605435" w:rsidP="00605435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２.　</w:t>
      </w:r>
      <w:r w:rsidR="00EC2EA8">
        <w:rPr>
          <w:rFonts w:ascii="メイリオ" w:eastAsia="メイリオ" w:hAnsi="メイリオ" w:hint="eastAsia"/>
          <w:szCs w:val="21"/>
        </w:rPr>
        <w:t>基本チェックリストに進む　※２号被保険者の場合は上記1.のみ</w:t>
      </w:r>
    </w:p>
    <w:p w:rsidR="00EC2EA8" w:rsidRDefault="00EC2EA8" w:rsidP="00605435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３.</w:t>
      </w:r>
      <w:r w:rsidR="00A20C3E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要介護/要支援認定申請も基本チェックリストも行わない</w:t>
      </w:r>
    </w:p>
    <w:p w:rsidR="00EC2EA8" w:rsidRDefault="00EC2EA8" w:rsidP="00CF25EF">
      <w:pPr>
        <w:spacing w:line="200" w:lineRule="exact"/>
        <w:jc w:val="left"/>
        <w:rPr>
          <w:rFonts w:ascii="メイリオ" w:eastAsia="メイリオ" w:hAnsi="メイリオ"/>
          <w:szCs w:val="21"/>
        </w:rPr>
      </w:pPr>
    </w:p>
    <w:p w:rsidR="00EC2EA8" w:rsidRPr="00B96AEC" w:rsidRDefault="00EC2EA8" w:rsidP="00605435">
      <w:pPr>
        <w:spacing w:line="320" w:lineRule="exact"/>
        <w:jc w:val="left"/>
        <w:rPr>
          <w:rFonts w:ascii="メイリオ" w:eastAsia="メイリオ" w:hAnsi="メイリオ"/>
          <w:sz w:val="20"/>
          <w:szCs w:val="20"/>
        </w:rPr>
      </w:pPr>
      <w:r w:rsidRPr="00B96AEC">
        <w:rPr>
          <w:rFonts w:ascii="メイリオ" w:eastAsia="メイリオ" w:hAnsi="メイリオ" w:hint="eastAsia"/>
          <w:sz w:val="20"/>
          <w:szCs w:val="20"/>
        </w:rPr>
        <w:t>認定調査の際には調査員が訪問し、調査前約１週間の生活状況を伺います。</w:t>
      </w:r>
    </w:p>
    <w:p w:rsidR="00B96AEC" w:rsidRPr="00B96AEC" w:rsidRDefault="00B96AEC" w:rsidP="00605435">
      <w:pPr>
        <w:spacing w:line="320" w:lineRule="exact"/>
        <w:jc w:val="left"/>
        <w:rPr>
          <w:rFonts w:ascii="メイリオ" w:eastAsia="メイリオ" w:hAnsi="メイリオ"/>
          <w:sz w:val="20"/>
          <w:szCs w:val="20"/>
        </w:rPr>
      </w:pPr>
      <w:r w:rsidRPr="00B96AEC">
        <w:rPr>
          <w:rFonts w:ascii="メイリオ" w:eastAsia="メイリオ" w:hAnsi="メイリオ" w:hint="eastAsia"/>
          <w:sz w:val="20"/>
          <w:szCs w:val="20"/>
        </w:rPr>
        <w:t>また、身体状況の確認のため、支障ない程度に手足の動きなどを見せていただくことに</w:t>
      </w:r>
      <w:r>
        <w:rPr>
          <w:rFonts w:ascii="メイリオ" w:eastAsia="メイリオ" w:hAnsi="メイリオ" w:hint="eastAsia"/>
          <w:sz w:val="20"/>
          <w:szCs w:val="20"/>
        </w:rPr>
        <w:t>同意いただけますか？　　はい　・　いいえ　（理由：　　　　　　　　　　　　　　　　　 　　）</w:t>
      </w:r>
    </w:p>
    <w:sectPr w:rsidR="00B96AEC" w:rsidRPr="00B96AEC" w:rsidSect="00127CD7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16F" w:rsidRDefault="00AD216F" w:rsidP="00874E6E">
      <w:r>
        <w:separator/>
      </w:r>
    </w:p>
  </w:endnote>
  <w:endnote w:type="continuationSeparator" w:id="0">
    <w:p w:rsidR="00AD216F" w:rsidRDefault="00AD216F" w:rsidP="0087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16F" w:rsidRDefault="00AD216F" w:rsidP="00874E6E">
      <w:r>
        <w:separator/>
      </w:r>
    </w:p>
  </w:footnote>
  <w:footnote w:type="continuationSeparator" w:id="0">
    <w:p w:rsidR="00AD216F" w:rsidRDefault="00AD216F" w:rsidP="00874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3F"/>
    <w:rsid w:val="000E1045"/>
    <w:rsid w:val="00127CD7"/>
    <w:rsid w:val="00231CA0"/>
    <w:rsid w:val="002519F0"/>
    <w:rsid w:val="002C1DA8"/>
    <w:rsid w:val="0031112E"/>
    <w:rsid w:val="00320C16"/>
    <w:rsid w:val="003C3CB2"/>
    <w:rsid w:val="004F5853"/>
    <w:rsid w:val="0052122A"/>
    <w:rsid w:val="0056782F"/>
    <w:rsid w:val="005679F7"/>
    <w:rsid w:val="00600FA8"/>
    <w:rsid w:val="00605435"/>
    <w:rsid w:val="006228F7"/>
    <w:rsid w:val="00627FA7"/>
    <w:rsid w:val="0063254E"/>
    <w:rsid w:val="00706C11"/>
    <w:rsid w:val="00874E6E"/>
    <w:rsid w:val="008F0461"/>
    <w:rsid w:val="009824F1"/>
    <w:rsid w:val="00A20C3E"/>
    <w:rsid w:val="00A62E1B"/>
    <w:rsid w:val="00A85075"/>
    <w:rsid w:val="00AD216F"/>
    <w:rsid w:val="00B6598C"/>
    <w:rsid w:val="00B96AEC"/>
    <w:rsid w:val="00CF25EF"/>
    <w:rsid w:val="00D435A1"/>
    <w:rsid w:val="00E10EC1"/>
    <w:rsid w:val="00EC2EA8"/>
    <w:rsid w:val="00F17D34"/>
    <w:rsid w:val="00F3504D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B21E1-946B-4F44-94F8-B774C775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E6E"/>
  </w:style>
  <w:style w:type="paragraph" w:styleId="a5">
    <w:name w:val="footer"/>
    <w:basedOn w:val="a"/>
    <w:link w:val="a6"/>
    <w:uiPriority w:val="99"/>
    <w:unhideWhenUsed/>
    <w:rsid w:val="00874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E6E"/>
  </w:style>
  <w:style w:type="paragraph" w:styleId="a7">
    <w:name w:val="Balloon Text"/>
    <w:basedOn w:val="a"/>
    <w:link w:val="a8"/>
    <w:uiPriority w:val="99"/>
    <w:semiHidden/>
    <w:unhideWhenUsed/>
    <w:rsid w:val="00A20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0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NT19533</dc:creator>
  <cp:keywords/>
  <dc:description/>
  <cp:lastModifiedBy>NT19540</cp:lastModifiedBy>
  <cp:revision>2</cp:revision>
  <cp:lastPrinted>2020-11-10T03:55:00Z</cp:lastPrinted>
  <dcterms:created xsi:type="dcterms:W3CDTF">2020-11-27T00:20:00Z</dcterms:created>
  <dcterms:modified xsi:type="dcterms:W3CDTF">2020-11-27T00:20:00Z</dcterms:modified>
</cp:coreProperties>
</file>